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8" w:rsidRPr="00687E68" w:rsidRDefault="00687E68" w:rsidP="00687E68">
      <w:pPr>
        <w:jc w:val="center"/>
        <w:rPr>
          <w:rFonts w:ascii="Arial" w:hAnsi="Arial" w:cs="Arial"/>
          <w:b/>
          <w:u w:val="single"/>
        </w:rPr>
      </w:pPr>
      <w:r w:rsidRPr="00687E68">
        <w:rPr>
          <w:rFonts w:ascii="Arial" w:hAnsi="Arial" w:cs="Arial"/>
          <w:b/>
          <w:u w:val="single"/>
        </w:rPr>
        <w:t>Bromesberrow St. Mary’s C of E School Spelling, Punctuation and Grammar Coverage Plan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20"/>
        <w:gridCol w:w="2329"/>
        <w:gridCol w:w="1359"/>
        <w:gridCol w:w="965"/>
        <w:gridCol w:w="2324"/>
        <w:gridCol w:w="2324"/>
        <w:gridCol w:w="2327"/>
      </w:tblGrid>
      <w:tr w:rsidR="00362AA3" w:rsidRPr="00687E68" w:rsidTr="00A43916">
        <w:trPr>
          <w:trHeight w:val="51"/>
          <w:jc w:val="center"/>
        </w:trPr>
        <w:tc>
          <w:tcPr>
            <w:tcW w:w="5000" w:type="pct"/>
            <w:gridSpan w:val="7"/>
            <w:shd w:val="clear" w:color="auto" w:fill="FFFF66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Year One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simple sentence starting with a noun/proper noun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orally use simple</w:t>
            </w:r>
            <w:r w:rsidR="00390E2F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</w:rPr>
              <w:t>co-ordinating conjunctions: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and, but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capital letters for proper nouns (people and places)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Regular plurals where you only add an “-</w:t>
            </w:r>
            <w:proofErr w:type="spellStart"/>
            <w:r w:rsidRPr="00687E68">
              <w:rPr>
                <w:rFonts w:ascii="Arial" w:hAnsi="Arial" w:cs="Arial"/>
              </w:rPr>
              <w:t>s”or</w:t>
            </w:r>
            <w:proofErr w:type="spellEnd"/>
            <w:r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</w:rPr>
              <w:br/>
              <w:t>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Orally devise alliteration: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 cool cat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a sneaky snake</w:t>
            </w:r>
          </w:p>
        </w:tc>
        <w:tc>
          <w:tcPr>
            <w:tcW w:w="834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Comparative and superlative adjectives, adding,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“-</w:t>
            </w:r>
            <w:proofErr w:type="spellStart"/>
            <w:r w:rsidRPr="00687E68">
              <w:rPr>
                <w:rFonts w:ascii="Arial" w:hAnsi="Arial" w:cs="Arial"/>
              </w:rPr>
              <w:t>er</w:t>
            </w:r>
            <w:proofErr w:type="spellEnd"/>
            <w:r w:rsidRPr="00687E68">
              <w:rPr>
                <w:rFonts w:ascii="Arial" w:hAnsi="Arial" w:cs="Arial"/>
              </w:rPr>
              <w:t>” and “-</w:t>
            </w:r>
            <w:proofErr w:type="spellStart"/>
            <w:r w:rsidRPr="00687E68">
              <w:rPr>
                <w:rFonts w:ascii="Arial" w:hAnsi="Arial" w:cs="Arial"/>
              </w:rPr>
              <w:t>est</w:t>
            </w:r>
            <w:proofErr w:type="spellEnd"/>
            <w:r w:rsidRPr="00687E68">
              <w:rPr>
                <w:rFonts w:ascii="Arial" w:hAnsi="Arial" w:cs="Arial"/>
              </w:rPr>
              <w:t>” to regular adjectives: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fast – faster – fastest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simple sentence starting with a personal pronoun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compound sentence using the coordinating conjunction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“and”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a capital letter for “I”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Suffixes of verbs, adding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 or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Prepositions: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up, down, in, into, out, to, onto, under, inside, outside, above</w:t>
            </w:r>
          </w:p>
        </w:tc>
        <w:tc>
          <w:tcPr>
            <w:tcW w:w="834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Choose a specific noun: “Alsatian” rather than “dog”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Finish the sentence with a full stop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connectives of sequence: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first</w:t>
            </w:r>
            <w:r w:rsidRPr="00687E68">
              <w:rPr>
                <w:rFonts w:ascii="Arial" w:hAnsi="Arial" w:cs="Arial"/>
              </w:rPr>
              <w:t xml:space="preserve">, </w:t>
            </w:r>
            <w:r w:rsidRPr="00687E68">
              <w:rPr>
                <w:rFonts w:ascii="Arial" w:hAnsi="Arial" w:cs="Arial"/>
                <w:i/>
              </w:rPr>
              <w:t>second</w:t>
            </w:r>
            <w:r w:rsidRPr="00687E68">
              <w:rPr>
                <w:rFonts w:ascii="Arial" w:hAnsi="Arial" w:cs="Arial"/>
              </w:rPr>
              <w:t xml:space="preserve">, </w:t>
            </w:r>
            <w:r w:rsidRPr="00687E68">
              <w:rPr>
                <w:rFonts w:ascii="Arial" w:hAnsi="Arial" w:cs="Arial"/>
                <w:i/>
              </w:rPr>
              <w:t>then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Start sentences with a capital letter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the prefix of “un-“to create antonyms: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happy – unhappy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kind – unkind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as big as an elephant</w:t>
            </w:r>
          </w:p>
        </w:tc>
        <w:tc>
          <w:tcPr>
            <w:tcW w:w="834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noun phrases: adjective + noun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a regular simple-past-tense verb in a sentence: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 walked to school.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Subject-verb agreement with “I” and “he/she” with “to do”, “to be” </w:t>
            </w:r>
            <w:proofErr w:type="spellStart"/>
            <w:r w:rsidRPr="00687E68">
              <w:rPr>
                <w:rFonts w:ascii="Arial" w:hAnsi="Arial" w:cs="Arial"/>
              </w:rPr>
              <w:t>and“to</w:t>
            </w:r>
            <w:proofErr w:type="spellEnd"/>
            <w:r w:rsidRPr="00687E68">
              <w:rPr>
                <w:rFonts w:ascii="Arial" w:hAnsi="Arial" w:cs="Arial"/>
              </w:rPr>
              <w:t xml:space="preserve"> have”: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I/you/we </w:t>
            </w:r>
            <w:r w:rsidRPr="00687E68">
              <w:rPr>
                <w:rFonts w:ascii="Arial" w:hAnsi="Arial" w:cs="Arial"/>
                <w:i/>
                <w:u w:val="single"/>
              </w:rPr>
              <w:t>have</w:t>
            </w:r>
            <w:r w:rsidRPr="00687E68">
              <w:rPr>
                <w:rFonts w:ascii="Arial" w:hAnsi="Arial" w:cs="Arial"/>
                <w:i/>
              </w:rPr>
              <w:br/>
              <w:t xml:space="preserve">he/she </w:t>
            </w:r>
            <w:r w:rsidRPr="00687E68">
              <w:rPr>
                <w:rFonts w:ascii="Arial" w:hAnsi="Arial" w:cs="Arial"/>
                <w:i/>
                <w:u w:val="single"/>
              </w:rPr>
              <w:t>has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 I/you/we </w:t>
            </w:r>
            <w:r w:rsidRPr="00687E68">
              <w:rPr>
                <w:rFonts w:ascii="Arial" w:hAnsi="Arial" w:cs="Arial"/>
                <w:i/>
                <w:u w:val="single"/>
              </w:rPr>
              <w:t>do</w:t>
            </w:r>
            <w:r w:rsidRPr="00687E68">
              <w:rPr>
                <w:rFonts w:ascii="Arial" w:hAnsi="Arial" w:cs="Arial"/>
                <w:i/>
              </w:rPr>
              <w:br/>
              <w:t xml:space="preserve">he/she </w:t>
            </w:r>
            <w:r w:rsidRPr="00687E68">
              <w:rPr>
                <w:rFonts w:ascii="Arial" w:hAnsi="Arial" w:cs="Arial"/>
                <w:i/>
                <w:u w:val="single"/>
              </w:rPr>
              <w:t>does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 I </w:t>
            </w:r>
            <w:r w:rsidRPr="00687E68">
              <w:rPr>
                <w:rFonts w:ascii="Arial" w:hAnsi="Arial" w:cs="Arial"/>
                <w:i/>
                <w:u w:val="single"/>
              </w:rPr>
              <w:t>am</w:t>
            </w:r>
            <w:r w:rsidRPr="00687E68">
              <w:rPr>
                <w:rFonts w:ascii="Arial" w:hAnsi="Arial" w:cs="Arial"/>
                <w:i/>
              </w:rPr>
              <w:br/>
              <w:t>you/</w:t>
            </w:r>
            <w:proofErr w:type="spellStart"/>
            <w:r w:rsidRPr="00687E68">
              <w:rPr>
                <w:rFonts w:ascii="Arial" w:hAnsi="Arial" w:cs="Arial"/>
                <w:i/>
              </w:rPr>
              <w:t>we</w:t>
            </w:r>
            <w:r w:rsidRPr="00687E68">
              <w:rPr>
                <w:rFonts w:ascii="Arial" w:hAnsi="Arial" w:cs="Arial"/>
                <w:i/>
                <w:u w:val="single"/>
              </w:rPr>
              <w:t>are</w:t>
            </w:r>
            <w:proofErr w:type="spellEnd"/>
            <w:r w:rsidRPr="00687E68">
              <w:rPr>
                <w:rFonts w:ascii="Arial" w:hAnsi="Arial" w:cs="Arial"/>
                <w:i/>
              </w:rPr>
              <w:br/>
              <w:t xml:space="preserve">he/she </w:t>
            </w:r>
            <w:r w:rsidRPr="00687E68">
              <w:rPr>
                <w:rFonts w:ascii="Arial" w:hAnsi="Arial" w:cs="Arial"/>
                <w:i/>
                <w:u w:val="single"/>
              </w:rPr>
              <w:t>is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capital letters for days of the week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determiners: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the, a, an, my your, his, her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question marks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exclamation marks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proofErr w:type="spellStart"/>
            <w:r w:rsidRPr="00687E68">
              <w:rPr>
                <w:rFonts w:ascii="Arial" w:hAnsi="Arial" w:cs="Arial"/>
              </w:rPr>
              <w:lastRenderedPageBreak/>
              <w:t>Firstperson</w:t>
            </w:r>
            <w:proofErr w:type="spellEnd"/>
            <w:r w:rsidRPr="00687E68">
              <w:rPr>
                <w:rFonts w:ascii="Arial" w:hAnsi="Arial" w:cs="Arial"/>
              </w:rPr>
              <w:t xml:space="preserve"> (I and we), second person (you) and third person (he, she)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sentence that includes an adjective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Separate words with spaces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Adverbs of manner (how) to describe a verb, ending in 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362AA3" w:rsidRPr="00687E68" w:rsidTr="00A43916">
        <w:trPr>
          <w:jc w:val="center"/>
        </w:trPr>
        <w:tc>
          <w:tcPr>
            <w:tcW w:w="2154" w:type="pct"/>
            <w:gridSpan w:val="3"/>
            <w:shd w:val="clear" w:color="auto" w:fill="FFFF66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2846" w:type="pct"/>
            <w:gridSpan w:val="4"/>
            <w:shd w:val="clear" w:color="auto" w:fill="FFFF66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Sentence/grammar lessons</w:t>
            </w:r>
          </w:p>
        </w:tc>
      </w:tr>
      <w:tr w:rsidR="00362AA3" w:rsidRPr="00687E68" w:rsidTr="00362AA3">
        <w:trPr>
          <w:trHeight w:val="1124"/>
          <w:jc w:val="center"/>
        </w:trPr>
        <w:tc>
          <w:tcPr>
            <w:tcW w:w="2154" w:type="pct"/>
            <w:gridSpan w:val="3"/>
          </w:tcPr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Singular and plural ( + “-s” or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Conjunctions (</w:t>
            </w:r>
            <w:r w:rsidRPr="00687E68">
              <w:rPr>
                <w:rFonts w:ascii="Arial" w:hAnsi="Arial" w:cs="Arial"/>
                <w:i/>
              </w:rPr>
              <w:t>and, but, then, so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Adjectives (non-gradable) – colour, size, age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Pronouns (</w:t>
            </w:r>
            <w:r w:rsidRPr="00687E68">
              <w:rPr>
                <w:rFonts w:ascii="Arial" w:hAnsi="Arial" w:cs="Arial"/>
                <w:i/>
              </w:rPr>
              <w:t>I, he, she,  you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Common nouns 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Proper nouns – own names/days of the week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Verbs: simple-past-tense regular verbs, adding either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 or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Verbs: Present tense for “to be”, “to do” and “to have” (</w:t>
            </w:r>
            <w:r w:rsidRPr="00687E68">
              <w:rPr>
                <w:rFonts w:ascii="Arial" w:hAnsi="Arial" w:cs="Arial"/>
                <w:i/>
              </w:rPr>
              <w:t>I have, you have, she/he has, I do, you do, she/he does, I am, you are, he/she is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Connectives of sequence (</w:t>
            </w:r>
            <w:r w:rsidRPr="00687E68">
              <w:rPr>
                <w:rFonts w:ascii="Arial" w:hAnsi="Arial" w:cs="Arial"/>
                <w:i/>
              </w:rPr>
              <w:t>first, second, last, next, then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Determiners (</w:t>
            </w:r>
            <w:r w:rsidRPr="00687E68">
              <w:rPr>
                <w:rFonts w:ascii="Arial" w:hAnsi="Arial" w:cs="Arial"/>
                <w:i/>
              </w:rPr>
              <w:t>the, a, my, your, an, this, that, his, her, some, all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Simple adverbs ending in 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 (</w:t>
            </w:r>
            <w:r w:rsidRPr="00687E68">
              <w:rPr>
                <w:rFonts w:ascii="Arial" w:hAnsi="Arial" w:cs="Arial"/>
                <w:i/>
              </w:rPr>
              <w:t>nicely, madly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Prefix “un-” (</w:t>
            </w:r>
            <w:r w:rsidRPr="00687E68">
              <w:rPr>
                <w:rFonts w:ascii="Arial" w:hAnsi="Arial" w:cs="Arial"/>
                <w:i/>
              </w:rPr>
              <w:t>happy – unhappy, kind – unkind, tie – untie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Comparative and superlative adjectives where you add “-</w:t>
            </w:r>
            <w:proofErr w:type="spellStart"/>
            <w:r w:rsidRPr="00687E68">
              <w:rPr>
                <w:rFonts w:ascii="Arial" w:hAnsi="Arial" w:cs="Arial"/>
              </w:rPr>
              <w:t>er</w:t>
            </w:r>
            <w:proofErr w:type="spellEnd"/>
            <w:r w:rsidRPr="00687E68">
              <w:rPr>
                <w:rFonts w:ascii="Arial" w:hAnsi="Arial" w:cs="Arial"/>
              </w:rPr>
              <w:t>” or “-</w:t>
            </w:r>
            <w:proofErr w:type="spellStart"/>
            <w:r w:rsidRPr="00687E68">
              <w:rPr>
                <w:rFonts w:ascii="Arial" w:hAnsi="Arial" w:cs="Arial"/>
              </w:rPr>
              <w:t>est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Prepositions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Days of the week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lastRenderedPageBreak/>
              <w:t xml:space="preserve">It must be noted that these spelling are in addition to the spellings advised by the 2014National Curriculum. 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</w:tc>
        <w:tc>
          <w:tcPr>
            <w:tcW w:w="2846" w:type="pct"/>
            <w:gridSpan w:val="4"/>
          </w:tcPr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lastRenderedPageBreak/>
              <w:t>Writing simple sentences in the first, second and third person (subject-verb agreement) −</w:t>
            </w:r>
            <w:r w:rsidRPr="00687E68">
              <w:rPr>
                <w:rFonts w:ascii="Arial" w:hAnsi="Arial" w:cs="Arial"/>
              </w:rPr>
              <w:br/>
            </w:r>
            <w:r w:rsidRPr="00687E68">
              <w:rPr>
                <w:rFonts w:ascii="Arial" w:hAnsi="Arial" w:cs="Arial"/>
                <w:i/>
              </w:rPr>
              <w:t>I am happy. You are happy. He is happy.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simple sentence starting with a proper noun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Noun phrases – </w:t>
            </w:r>
            <w:r w:rsidRPr="00687E68">
              <w:rPr>
                <w:rFonts w:ascii="Arial" w:hAnsi="Arial" w:cs="Arial"/>
                <w:u w:val="single"/>
              </w:rPr>
              <w:t>adjective + noun</w:t>
            </w:r>
            <w:r w:rsidRPr="00687E68">
              <w:rPr>
                <w:rFonts w:ascii="Arial" w:hAnsi="Arial" w:cs="Arial"/>
              </w:rPr>
              <w:t xml:space="preserve"> or </w:t>
            </w:r>
            <w:r w:rsidRPr="00687E68">
              <w:rPr>
                <w:rFonts w:ascii="Arial" w:hAnsi="Arial" w:cs="Arial"/>
                <w:u w:val="single"/>
              </w:rPr>
              <w:t>adjective + adjective + noun</w:t>
            </w:r>
            <w:r w:rsidRPr="00687E68">
              <w:rPr>
                <w:rFonts w:ascii="Arial" w:hAnsi="Arial" w:cs="Arial"/>
              </w:rPr>
              <w:t xml:space="preserve"> or </w:t>
            </w:r>
            <w:r w:rsidRPr="00687E68">
              <w:rPr>
                <w:rFonts w:ascii="Arial" w:hAnsi="Arial" w:cs="Arial"/>
                <w:u w:val="single"/>
              </w:rPr>
              <w:t>determiner + noun</w:t>
            </w:r>
            <w:r w:rsidRPr="00687E68">
              <w:rPr>
                <w:rFonts w:ascii="Arial" w:hAnsi="Arial" w:cs="Arial"/>
              </w:rPr>
              <w:t xml:space="preserve"> or </w:t>
            </w:r>
            <w:r w:rsidRPr="00687E68">
              <w:rPr>
                <w:rFonts w:ascii="Arial" w:hAnsi="Arial" w:cs="Arial"/>
                <w:u w:val="single"/>
              </w:rPr>
              <w:t>determiner + adjective + noun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Write a simple sentence, but add an adjective − </w:t>
            </w:r>
            <w:r w:rsidRPr="00687E68">
              <w:rPr>
                <w:rFonts w:ascii="Arial" w:hAnsi="Arial" w:cs="Arial"/>
                <w:i/>
              </w:rPr>
              <w:t>He has a red ball.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Write a simple sentence and add an adverb of manner (“-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”) −</w:t>
            </w:r>
            <w:r w:rsidRPr="00687E68">
              <w:rPr>
                <w:rFonts w:ascii="Arial" w:hAnsi="Arial" w:cs="Arial"/>
                <w:i/>
              </w:rPr>
              <w:t>I play nicely.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Write a simple sentence with a regular simple past tense verb (adding –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proofErr w:type="gramStart"/>
            <w:r w:rsidRPr="00687E68">
              <w:rPr>
                <w:rFonts w:ascii="Arial" w:hAnsi="Arial" w:cs="Arial"/>
              </w:rPr>
              <w:t>)</w:t>
            </w:r>
            <w:r w:rsidRPr="00687E68">
              <w:rPr>
                <w:rFonts w:ascii="Arial" w:hAnsi="Arial" w:cs="Arial"/>
                <w:i/>
              </w:rPr>
              <w:t>−</w:t>
            </w:r>
            <w:proofErr w:type="gramEnd"/>
            <w:r w:rsidRPr="00687E68">
              <w:rPr>
                <w:rFonts w:ascii="Arial" w:hAnsi="Arial" w:cs="Arial"/>
                <w:i/>
              </w:rPr>
              <w:t xml:space="preserve"> He worked in the classroom.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Write a sentence in simple present continuous tense (“to be” +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 xml:space="preserve">”) − </w:t>
            </w:r>
            <w:r w:rsidRPr="00687E68">
              <w:rPr>
                <w:rFonts w:ascii="Arial" w:hAnsi="Arial" w:cs="Arial"/>
                <w:i/>
              </w:rPr>
              <w:t>He is sitting on the carpet. He is sitting on the red carpet. He is sitting on the red carpet quietly.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capital letters at the beginning of a sentence and full stops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Subject-verb agreement with “I”, “you”, “</w:t>
            </w:r>
            <w:proofErr w:type="spellStart"/>
            <w:r w:rsidRPr="00687E68">
              <w:rPr>
                <w:rFonts w:ascii="Arial" w:hAnsi="Arial" w:cs="Arial"/>
              </w:rPr>
              <w:t>we”and</w:t>
            </w:r>
            <w:proofErr w:type="spellEnd"/>
            <w:r w:rsidRPr="00687E68">
              <w:rPr>
                <w:rFonts w:ascii="Arial" w:hAnsi="Arial" w:cs="Arial"/>
              </w:rPr>
              <w:t xml:space="preserve"> “he/she” for the verbs “to do”, “to be” and “to have”.(</w:t>
            </w:r>
            <w:r w:rsidRPr="00687E68">
              <w:rPr>
                <w:rFonts w:ascii="Arial" w:hAnsi="Arial" w:cs="Arial"/>
                <w:i/>
              </w:rPr>
              <w:t xml:space="preserve">I/you/we </w:t>
            </w:r>
            <w:r w:rsidRPr="00687E68">
              <w:rPr>
                <w:rFonts w:ascii="Arial" w:hAnsi="Arial" w:cs="Arial"/>
                <w:i/>
                <w:u w:val="single"/>
              </w:rPr>
              <w:t>have</w:t>
            </w:r>
            <w:r w:rsidRPr="00687E68">
              <w:rPr>
                <w:rFonts w:ascii="Arial" w:hAnsi="Arial" w:cs="Arial"/>
                <w:i/>
              </w:rPr>
              <w:t xml:space="preserve">,  he/she </w:t>
            </w:r>
            <w:r w:rsidRPr="00687E68">
              <w:rPr>
                <w:rFonts w:ascii="Arial" w:hAnsi="Arial" w:cs="Arial"/>
                <w:i/>
                <w:u w:val="single"/>
              </w:rPr>
              <w:t>has</w:t>
            </w:r>
            <w:r w:rsidRPr="00687E68">
              <w:rPr>
                <w:rFonts w:ascii="Arial" w:hAnsi="Arial" w:cs="Arial"/>
                <w:i/>
              </w:rPr>
              <w:t xml:space="preserve">, I/you/we </w:t>
            </w:r>
            <w:r w:rsidRPr="00687E68">
              <w:rPr>
                <w:rFonts w:ascii="Arial" w:hAnsi="Arial" w:cs="Arial"/>
                <w:i/>
                <w:u w:val="single"/>
              </w:rPr>
              <w:t>do</w:t>
            </w:r>
            <w:r w:rsidRPr="00687E68">
              <w:rPr>
                <w:rFonts w:ascii="Arial" w:hAnsi="Arial" w:cs="Arial"/>
                <w:i/>
              </w:rPr>
              <w:t xml:space="preserve">,  he/she </w:t>
            </w:r>
            <w:r w:rsidRPr="00687E68">
              <w:rPr>
                <w:rFonts w:ascii="Arial" w:hAnsi="Arial" w:cs="Arial"/>
                <w:i/>
                <w:u w:val="single"/>
              </w:rPr>
              <w:t>does</w:t>
            </w:r>
            <w:r w:rsidRPr="00687E68">
              <w:rPr>
                <w:rFonts w:ascii="Arial" w:hAnsi="Arial" w:cs="Arial"/>
                <w:i/>
              </w:rPr>
              <w:t xml:space="preserve">, I </w:t>
            </w:r>
            <w:r w:rsidRPr="00687E68">
              <w:rPr>
                <w:rFonts w:ascii="Arial" w:hAnsi="Arial" w:cs="Arial"/>
                <w:i/>
                <w:u w:val="single"/>
              </w:rPr>
              <w:t>am</w:t>
            </w:r>
            <w:r w:rsidRPr="00687E68">
              <w:rPr>
                <w:rFonts w:ascii="Arial" w:hAnsi="Arial" w:cs="Arial"/>
                <w:i/>
              </w:rPr>
              <w:t xml:space="preserve">, you/we </w:t>
            </w:r>
            <w:r w:rsidRPr="00687E68">
              <w:rPr>
                <w:rFonts w:ascii="Arial" w:hAnsi="Arial" w:cs="Arial"/>
                <w:i/>
                <w:u w:val="single"/>
              </w:rPr>
              <w:t>are</w:t>
            </w:r>
            <w:r w:rsidRPr="00687E68">
              <w:rPr>
                <w:rFonts w:ascii="Arial" w:hAnsi="Arial" w:cs="Arial"/>
                <w:i/>
              </w:rPr>
              <w:t xml:space="preserve">, he/she </w:t>
            </w:r>
            <w:r w:rsidRPr="00687E68">
              <w:rPr>
                <w:rFonts w:ascii="Arial" w:hAnsi="Arial" w:cs="Arial"/>
                <w:i/>
                <w:u w:val="single"/>
              </w:rPr>
              <w:t>is</w:t>
            </w:r>
            <w:r w:rsidRPr="00687E68">
              <w:rPr>
                <w:rFonts w:ascii="Arial" w:hAnsi="Arial" w:cs="Arial"/>
                <w:i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question with a question mark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word/phrase or sentence with an exclamation mark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Capital letters – “I”, proper nouns, days of the week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Changing general nouns to specific nouns,</w:t>
            </w:r>
            <w:proofErr w:type="spellStart"/>
            <w:r w:rsidRPr="00687E68">
              <w:rPr>
                <w:rFonts w:ascii="Arial" w:hAnsi="Arial" w:cs="Arial"/>
              </w:rPr>
              <w:t>eg</w:t>
            </w:r>
            <w:proofErr w:type="spellEnd"/>
            <w:r w:rsidRPr="00687E68">
              <w:rPr>
                <w:rFonts w:ascii="Arial" w:hAnsi="Arial" w:cs="Arial"/>
              </w:rPr>
              <w:t xml:space="preserve">,“car” </w:t>
            </w:r>
            <w:proofErr w:type="spellStart"/>
            <w:r w:rsidRPr="00687E68">
              <w:rPr>
                <w:rFonts w:ascii="Arial" w:hAnsi="Arial" w:cs="Arial"/>
              </w:rPr>
              <w:t>to“Ferrari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lastRenderedPageBreak/>
              <w:t>How to use prepositions in a sentence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Alliteration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sentence using “and”</w:t>
            </w:r>
          </w:p>
        </w:tc>
      </w:tr>
      <w:tr w:rsidR="00362AA3" w:rsidRPr="00687E68" w:rsidTr="00362AA3">
        <w:trPr>
          <w:trHeight w:val="1124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lastRenderedPageBreak/>
              <w:t>Alan Peat Exciting Sentences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List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2A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All the 'w's'</w:t>
            </w:r>
          </w:p>
        </w:tc>
      </w:tr>
    </w:tbl>
    <w:p w:rsidR="00362AA3" w:rsidRPr="00687E68" w:rsidRDefault="00362AA3">
      <w:pPr>
        <w:rPr>
          <w:rFonts w:ascii="Arial" w:hAnsi="Arial" w:cs="Arial"/>
        </w:rPr>
      </w:pPr>
    </w:p>
    <w:tbl>
      <w:tblPr>
        <w:tblStyle w:val="TableGrid"/>
        <w:tblW w:w="5046" w:type="pct"/>
        <w:jc w:val="center"/>
        <w:tblLook w:val="04A0" w:firstRow="1" w:lastRow="0" w:firstColumn="1" w:lastColumn="0" w:noHBand="0" w:noVBand="1"/>
      </w:tblPr>
      <w:tblGrid>
        <w:gridCol w:w="2283"/>
        <w:gridCol w:w="2292"/>
        <w:gridCol w:w="1312"/>
        <w:gridCol w:w="916"/>
        <w:gridCol w:w="2287"/>
        <w:gridCol w:w="2287"/>
        <w:gridCol w:w="2699"/>
      </w:tblGrid>
      <w:tr w:rsidR="00D96D4B" w:rsidRPr="00687E68" w:rsidTr="00D96D4B">
        <w:trPr>
          <w:trHeight w:val="50"/>
          <w:jc w:val="center"/>
        </w:trPr>
        <w:tc>
          <w:tcPr>
            <w:tcW w:w="5000" w:type="pct"/>
            <w:gridSpan w:val="7"/>
            <w:shd w:val="clear" w:color="auto" w:fill="FFC000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lastRenderedPageBreak/>
              <w:t xml:space="preserve">Year </w:t>
            </w:r>
            <w:r w:rsidR="00390E2F" w:rsidRPr="00687E68">
              <w:rPr>
                <w:rFonts w:ascii="Arial" w:hAnsi="Arial" w:cs="Arial"/>
                <w:b/>
              </w:rPr>
              <w:t>Two</w:t>
            </w:r>
          </w:p>
        </w:tc>
      </w:tr>
      <w:tr w:rsidR="00D96D4B" w:rsidRPr="00687E68" w:rsidTr="00A43916">
        <w:trPr>
          <w:trHeight w:val="585"/>
          <w:jc w:val="center"/>
        </w:trPr>
        <w:tc>
          <w:tcPr>
            <w:tcW w:w="832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Suffixes −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adding “-ness” and “-</w:t>
            </w:r>
            <w:proofErr w:type="spellStart"/>
            <w:r w:rsidRPr="00687E68">
              <w:rPr>
                <w:rFonts w:ascii="Arial" w:hAnsi="Arial" w:cs="Arial"/>
              </w:rPr>
              <w:t>er”to</w:t>
            </w:r>
            <w:proofErr w:type="spellEnd"/>
            <w:r w:rsidRPr="00687E68">
              <w:rPr>
                <w:rFonts w:ascii="Arial" w:hAnsi="Arial" w:cs="Arial"/>
              </w:rPr>
              <w:t xml:space="preserve"> form a noun:</w:t>
            </w:r>
            <w:r w:rsidRPr="00687E68">
              <w:rPr>
                <w:rFonts w:ascii="Arial" w:hAnsi="Arial" w:cs="Arial"/>
              </w:rPr>
              <w:br/>
            </w:r>
            <w:r w:rsidRPr="00687E68">
              <w:rPr>
                <w:rFonts w:ascii="Arial" w:hAnsi="Arial" w:cs="Arial"/>
                <w:i/>
              </w:rPr>
              <w:t>kind − kindness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teach – teacher</w:t>
            </w:r>
          </w:p>
        </w:tc>
        <w:tc>
          <w:tcPr>
            <w:tcW w:w="835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Adding 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 to an adjective to make an adverb: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quick − quickly</w:t>
            </w:r>
          </w:p>
        </w:tc>
        <w:tc>
          <w:tcPr>
            <w:tcW w:w="833" w:type="pct"/>
            <w:gridSpan w:val="2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Ask a question and use a question mark</w:t>
            </w:r>
          </w:p>
        </w:tc>
        <w:tc>
          <w:tcPr>
            <w:tcW w:w="833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Form simple past tense by adding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 played at school.</w:t>
            </w:r>
          </w:p>
        </w:tc>
        <w:tc>
          <w:tcPr>
            <w:tcW w:w="833" w:type="pct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Move from generic nouns to specific nouns, </w:t>
            </w:r>
            <w:proofErr w:type="spellStart"/>
            <w:r w:rsidRPr="00687E68">
              <w:rPr>
                <w:rFonts w:ascii="Arial" w:hAnsi="Arial" w:cs="Arial"/>
              </w:rPr>
              <w:t>eg</w:t>
            </w:r>
            <w:proofErr w:type="spellEnd"/>
            <w:r w:rsidRPr="00687E68">
              <w:rPr>
                <w:rFonts w:ascii="Arial" w:hAnsi="Arial" w:cs="Arial"/>
              </w:rPr>
              <w:t>,“</w:t>
            </w:r>
            <w:r w:rsidRPr="00687E68">
              <w:rPr>
                <w:rFonts w:ascii="Arial" w:hAnsi="Arial" w:cs="Arial"/>
                <w:i/>
              </w:rPr>
              <w:t>dog”</w:t>
            </w:r>
            <w:r w:rsidRPr="00687E68">
              <w:rPr>
                <w:rFonts w:ascii="Arial" w:hAnsi="Arial" w:cs="Arial"/>
              </w:rPr>
              <w:t xml:space="preserve"> to “</w:t>
            </w:r>
            <w:r w:rsidRPr="00687E68">
              <w:rPr>
                <w:rFonts w:ascii="Arial" w:hAnsi="Arial" w:cs="Arial"/>
                <w:i/>
              </w:rPr>
              <w:t>terrier”</w:t>
            </w:r>
          </w:p>
        </w:tc>
        <w:tc>
          <w:tcPr>
            <w:tcW w:w="834" w:type="pct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Similes using “like”: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…like hot chil</w:t>
            </w:r>
            <w:r w:rsidR="00B10CA7" w:rsidRPr="00687E68">
              <w:rPr>
                <w:rFonts w:ascii="Arial" w:hAnsi="Arial" w:cs="Arial"/>
                <w:i/>
              </w:rPr>
              <w:t>l</w:t>
            </w:r>
            <w:r w:rsidRPr="00687E68">
              <w:rPr>
                <w:rFonts w:ascii="Arial" w:hAnsi="Arial" w:cs="Arial"/>
                <w:i/>
              </w:rPr>
              <w:t>ies…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…cold like a glacier</w:t>
            </w:r>
          </w:p>
        </w:tc>
      </w:tr>
      <w:tr w:rsidR="00D96D4B" w:rsidRPr="00687E68" w:rsidTr="00A43916">
        <w:trPr>
          <w:trHeight w:val="585"/>
          <w:jc w:val="center"/>
        </w:trPr>
        <w:tc>
          <w:tcPr>
            <w:tcW w:w="832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Compound nouns: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noun + noun (</w:t>
            </w:r>
            <w:r w:rsidRPr="00687E68">
              <w:rPr>
                <w:rFonts w:ascii="Arial" w:hAnsi="Arial" w:cs="Arial"/>
                <w:i/>
              </w:rPr>
              <w:t>football</w:t>
            </w:r>
            <w:r w:rsidRPr="00687E68">
              <w:rPr>
                <w:rFonts w:ascii="Arial" w:hAnsi="Arial" w:cs="Arial"/>
              </w:rPr>
              <w:t>)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adjective + noun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(</w:t>
            </w:r>
            <w:r w:rsidRPr="00687E68">
              <w:rPr>
                <w:rFonts w:ascii="Arial" w:hAnsi="Arial" w:cs="Arial"/>
                <w:i/>
              </w:rPr>
              <w:t>whiteboard</w:t>
            </w:r>
            <w:r w:rsidRPr="00687E68">
              <w:rPr>
                <w:rFonts w:ascii="Arial" w:hAnsi="Arial" w:cs="Arial"/>
              </w:rPr>
              <w:t>)</w:t>
            </w:r>
          </w:p>
        </w:tc>
        <w:tc>
          <w:tcPr>
            <w:tcW w:w="835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Coordinating conjunctions to create a compound sentence: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or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and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but</w:t>
            </w:r>
          </w:p>
        </w:tc>
        <w:tc>
          <w:tcPr>
            <w:tcW w:w="833" w:type="pct"/>
            <w:gridSpan w:val="2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Command, using the imperative form of a verb: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proofErr w:type="gramStart"/>
            <w:r w:rsidRPr="00687E68">
              <w:rPr>
                <w:rFonts w:ascii="Arial" w:hAnsi="Arial" w:cs="Arial"/>
                <w:i/>
              </w:rPr>
              <w:t>give</w:t>
            </w:r>
            <w:proofErr w:type="gramEnd"/>
            <w:r w:rsidRPr="00687E68">
              <w:rPr>
                <w:rFonts w:ascii="Arial" w:hAnsi="Arial" w:cs="Arial"/>
                <w:i/>
              </w:rPr>
              <w:t>…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proofErr w:type="gramStart"/>
            <w:r w:rsidRPr="00687E68">
              <w:rPr>
                <w:rFonts w:ascii="Arial" w:hAnsi="Arial" w:cs="Arial"/>
                <w:i/>
              </w:rPr>
              <w:t>take</w:t>
            </w:r>
            <w:proofErr w:type="gramEnd"/>
            <w:r w:rsidRPr="00687E68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833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past continuous (progressive) tense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 was playing at school.</w:t>
            </w:r>
          </w:p>
        </w:tc>
        <w:tc>
          <w:tcPr>
            <w:tcW w:w="833" w:type="pct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Temporal connectives: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 next, last, an hour later</w:t>
            </w:r>
          </w:p>
        </w:tc>
        <w:tc>
          <w:tcPr>
            <w:tcW w:w="834" w:type="pct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the prepositional phrases: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behind, above, along, before, between, after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D96D4B" w:rsidRPr="00687E68" w:rsidTr="00A43916">
        <w:trPr>
          <w:trHeight w:val="585"/>
          <w:jc w:val="center"/>
        </w:trPr>
        <w:tc>
          <w:tcPr>
            <w:tcW w:w="832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Suffixes −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formation of adjectives by adding “-</w:t>
            </w:r>
            <w:proofErr w:type="spellStart"/>
            <w:r w:rsidRPr="00687E68">
              <w:rPr>
                <w:rFonts w:ascii="Arial" w:hAnsi="Arial" w:cs="Arial"/>
              </w:rPr>
              <w:t>ful</w:t>
            </w:r>
            <w:proofErr w:type="spellEnd"/>
            <w:r w:rsidRPr="00687E68">
              <w:rPr>
                <w:rFonts w:ascii="Arial" w:hAnsi="Arial" w:cs="Arial"/>
              </w:rPr>
              <w:t>”: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care − careful</w:t>
            </w:r>
          </w:p>
        </w:tc>
        <w:tc>
          <w:tcPr>
            <w:tcW w:w="835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Subordinate conjunctions to create a complex sentence: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when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if 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that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because</w:t>
            </w:r>
          </w:p>
        </w:tc>
        <w:tc>
          <w:tcPr>
            <w:tcW w:w="833" w:type="pct"/>
            <w:gridSpan w:val="2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sentence that ends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with an exclamation mark</w:t>
            </w:r>
          </w:p>
        </w:tc>
        <w:tc>
          <w:tcPr>
            <w:tcW w:w="833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Using commas to separate lists: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 had a bag, ball and carpet.</w:t>
            </w:r>
          </w:p>
        </w:tc>
        <w:tc>
          <w:tcPr>
            <w:tcW w:w="833" w:type="pct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first, second and third person with subject-verb agreement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Using determiners/generalisers: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most 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some 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all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many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much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more</w:t>
            </w:r>
          </w:p>
        </w:tc>
      </w:tr>
      <w:tr w:rsidR="00D96D4B" w:rsidRPr="00687E68" w:rsidTr="00A43916">
        <w:trPr>
          <w:trHeight w:val="585"/>
          <w:jc w:val="center"/>
        </w:trPr>
        <w:tc>
          <w:tcPr>
            <w:tcW w:w="832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Suffixes −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formation of adjectives by adding “-less”: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help − helpless</w:t>
            </w:r>
          </w:p>
        </w:tc>
        <w:tc>
          <w:tcPr>
            <w:tcW w:w="835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expanded noun phrases: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determiner + adjective + noun (</w:t>
            </w:r>
            <w:r w:rsidRPr="00687E68">
              <w:rPr>
                <w:rFonts w:ascii="Arial" w:hAnsi="Arial" w:cs="Arial"/>
                <w:i/>
              </w:rPr>
              <w:t>the red balloon</w:t>
            </w:r>
            <w:r w:rsidRPr="00687E68">
              <w:rPr>
                <w:rFonts w:ascii="Arial" w:hAnsi="Arial" w:cs="Arial"/>
              </w:rPr>
              <w:t>)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determiner + noun + prepositional phrase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(</w:t>
            </w:r>
            <w:r w:rsidRPr="00687E68">
              <w:rPr>
                <w:rFonts w:ascii="Arial" w:hAnsi="Arial" w:cs="Arial"/>
                <w:i/>
              </w:rPr>
              <w:t>the cat in the basket</w:t>
            </w:r>
            <w:r w:rsidRPr="00687E68">
              <w:rPr>
                <w:rFonts w:ascii="Arial" w:hAnsi="Arial" w:cs="Arial"/>
              </w:rPr>
              <w:t>)</w:t>
            </w:r>
          </w:p>
        </w:tc>
        <w:tc>
          <w:tcPr>
            <w:tcW w:w="833" w:type="pct"/>
            <w:gridSpan w:val="2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simple present tense, showing subject-verb agreement:</w:t>
            </w:r>
          </w:p>
          <w:p w:rsidR="00D96D4B" w:rsidRPr="00687E68" w:rsidRDefault="00D96D4B" w:rsidP="00D96D4B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Infinitive (add “s” to the third person)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I like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he/she likes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we like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they like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you like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Apostrophes of omission: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 didn’t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 couldn’t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Onomatopoeia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D96D4B" w:rsidRPr="00687E68" w:rsidTr="00A43916">
        <w:trPr>
          <w:trHeight w:val="585"/>
          <w:jc w:val="center"/>
        </w:trPr>
        <w:tc>
          <w:tcPr>
            <w:tcW w:w="832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Suffixes −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forming comparative and superlative adjectives by doubling the final letter and adding “-</w:t>
            </w:r>
            <w:proofErr w:type="spellStart"/>
            <w:r w:rsidRPr="00687E68">
              <w:rPr>
                <w:rFonts w:ascii="Arial" w:hAnsi="Arial" w:cs="Arial"/>
              </w:rPr>
              <w:t>er</w:t>
            </w:r>
            <w:proofErr w:type="spellEnd"/>
            <w:r w:rsidRPr="00687E68">
              <w:rPr>
                <w:rFonts w:ascii="Arial" w:hAnsi="Arial" w:cs="Arial"/>
              </w:rPr>
              <w:t>” and “-</w:t>
            </w:r>
            <w:proofErr w:type="spellStart"/>
            <w:r w:rsidRPr="00687E68">
              <w:rPr>
                <w:rFonts w:ascii="Arial" w:hAnsi="Arial" w:cs="Arial"/>
              </w:rPr>
              <w:t>est</w:t>
            </w:r>
            <w:proofErr w:type="spellEnd"/>
            <w:r w:rsidRPr="00687E68">
              <w:rPr>
                <w:rFonts w:ascii="Arial" w:hAnsi="Arial" w:cs="Arial"/>
              </w:rPr>
              <w:t>”: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big – bigger – biggest</w:t>
            </w:r>
          </w:p>
        </w:tc>
        <w:tc>
          <w:tcPr>
            <w:tcW w:w="835" w:type="pct"/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statement that starts with a capital letter and finishes with a full stop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present continuous tense:</w:t>
            </w:r>
          </w:p>
          <w:p w:rsidR="00D96D4B" w:rsidRPr="00687E68" w:rsidRDefault="00D96D4B" w:rsidP="00D96D4B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“to be” + “-</w:t>
            </w:r>
            <w:proofErr w:type="spellStart"/>
            <w:r w:rsidRPr="00687E68">
              <w:rPr>
                <w:rFonts w:ascii="Arial" w:hAnsi="Arial" w:cs="Arial"/>
                <w:b/>
              </w:rPr>
              <w:t>ing</w:t>
            </w:r>
            <w:proofErr w:type="spellEnd"/>
            <w:r w:rsidRPr="00687E68">
              <w:rPr>
                <w:rFonts w:ascii="Arial" w:hAnsi="Arial" w:cs="Arial"/>
                <w:b/>
              </w:rPr>
              <w:t>”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I am playing</w:t>
            </w:r>
          </w:p>
          <w:p w:rsidR="00D96D4B" w:rsidRPr="00687E68" w:rsidRDefault="00D96D4B" w:rsidP="00D96D4B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he/she is playing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they are playing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687E68" w:rsidRDefault="00D96D4B" w:rsidP="00D96D4B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To put spoken words(found in a speech bubble) </w:t>
            </w:r>
            <w:proofErr w:type="spellStart"/>
            <w:r w:rsidRPr="00687E68">
              <w:rPr>
                <w:rFonts w:ascii="Arial" w:hAnsi="Arial" w:cs="Arial"/>
              </w:rPr>
              <w:t>intoinverted</w:t>
            </w:r>
            <w:proofErr w:type="spellEnd"/>
            <w:r w:rsidRPr="00687E68">
              <w:rPr>
                <w:rFonts w:ascii="Arial" w:hAnsi="Arial" w:cs="Arial"/>
              </w:rPr>
              <w:t xml:space="preserve"> commas,</w:t>
            </w:r>
          </w:p>
          <w:p w:rsidR="00D96D4B" w:rsidRPr="00687E68" w:rsidRDefault="00D96D4B" w:rsidP="00D96D4B">
            <w:pPr>
              <w:rPr>
                <w:rFonts w:ascii="Arial" w:hAnsi="Arial" w:cs="Arial"/>
              </w:rPr>
            </w:pPr>
            <w:proofErr w:type="gramStart"/>
            <w:r w:rsidRPr="00687E68">
              <w:rPr>
                <w:rFonts w:ascii="Arial" w:hAnsi="Arial" w:cs="Arial"/>
              </w:rPr>
              <w:t>starting</w:t>
            </w:r>
            <w:proofErr w:type="gramEnd"/>
            <w:r w:rsidRPr="00687E68">
              <w:rPr>
                <w:rFonts w:ascii="Arial" w:hAnsi="Arial" w:cs="Arial"/>
              </w:rPr>
              <w:t xml:space="preserve"> with a capital letter.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Alliteration (verb + noun):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dancing dandelions</w:t>
            </w:r>
          </w:p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hiding hyenas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D96D4B" w:rsidRPr="00687E68" w:rsidTr="00362AA3">
        <w:trPr>
          <w:trHeight w:val="179"/>
          <w:jc w:val="center"/>
        </w:trPr>
        <w:tc>
          <w:tcPr>
            <w:tcW w:w="2154" w:type="pct"/>
            <w:gridSpan w:val="3"/>
            <w:shd w:val="clear" w:color="auto" w:fill="FFC000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2846" w:type="pct"/>
            <w:gridSpan w:val="4"/>
            <w:shd w:val="clear" w:color="auto" w:fill="FFC000"/>
          </w:tcPr>
          <w:p w:rsidR="00D96D4B" w:rsidRPr="00687E68" w:rsidRDefault="00D96D4B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Sentence/ grammar lessons</w:t>
            </w:r>
          </w:p>
        </w:tc>
      </w:tr>
      <w:tr w:rsidR="00D96D4B" w:rsidRPr="00687E68" w:rsidTr="00D96D4B">
        <w:trPr>
          <w:trHeight w:val="2825"/>
          <w:jc w:val="center"/>
        </w:trPr>
        <w:tc>
          <w:tcPr>
            <w:tcW w:w="2154" w:type="pct"/>
            <w:gridSpan w:val="3"/>
          </w:tcPr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Suffixes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Adding “-less”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Adding “-</w:t>
            </w:r>
            <w:proofErr w:type="spellStart"/>
            <w:r w:rsidRPr="00687E68">
              <w:rPr>
                <w:rFonts w:ascii="Arial" w:hAnsi="Arial" w:cs="Arial"/>
              </w:rPr>
              <w:t>ful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Adding “-ness” and “-</w:t>
            </w:r>
            <w:proofErr w:type="spellStart"/>
            <w:r w:rsidRPr="00687E68">
              <w:rPr>
                <w:rFonts w:ascii="Arial" w:hAnsi="Arial" w:cs="Arial"/>
              </w:rPr>
              <w:t>er</w:t>
            </w:r>
            <w:proofErr w:type="spellEnd"/>
            <w:r w:rsidRPr="00687E68">
              <w:rPr>
                <w:rFonts w:ascii="Arial" w:hAnsi="Arial" w:cs="Arial"/>
              </w:rPr>
              <w:t>” to make a noun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Doubling the final letter for an adjective and adding “-</w:t>
            </w:r>
            <w:proofErr w:type="spellStart"/>
            <w:r w:rsidRPr="00687E68">
              <w:rPr>
                <w:rFonts w:ascii="Arial" w:hAnsi="Arial" w:cs="Arial"/>
              </w:rPr>
              <w:t>er</w:t>
            </w:r>
            <w:proofErr w:type="spellEnd"/>
            <w:r w:rsidRPr="00687E68">
              <w:rPr>
                <w:rFonts w:ascii="Arial" w:hAnsi="Arial" w:cs="Arial"/>
              </w:rPr>
              <w:t>” and “-</w:t>
            </w:r>
            <w:proofErr w:type="spellStart"/>
            <w:r w:rsidRPr="00687E68">
              <w:rPr>
                <w:rFonts w:ascii="Arial" w:hAnsi="Arial" w:cs="Arial"/>
              </w:rPr>
              <w:t>est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D96D4B" w:rsidRPr="00687E68" w:rsidRDefault="00D96D4B" w:rsidP="00A43916">
            <w:pPr>
              <w:rPr>
                <w:rFonts w:ascii="Arial" w:hAnsi="Arial" w:cs="Arial"/>
                <w:u w:val="single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b/>
                <w:u w:val="single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Compound nouns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Noun + noun =  compound noun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Adjective + noun =  compound noun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Adding “-</w:t>
            </w:r>
            <w:proofErr w:type="spellStart"/>
            <w:r w:rsidRPr="00687E68">
              <w:rPr>
                <w:rFonts w:ascii="Arial" w:hAnsi="Arial" w:cs="Arial"/>
                <w:b/>
                <w:u w:val="single"/>
              </w:rPr>
              <w:t>ly</w:t>
            </w:r>
            <w:proofErr w:type="spellEnd"/>
            <w:r w:rsidRPr="00687E68">
              <w:rPr>
                <w:rFonts w:ascii="Arial" w:hAnsi="Arial" w:cs="Arial"/>
                <w:b/>
                <w:u w:val="single"/>
              </w:rPr>
              <w:t>”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Making an adjective into an adverb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Conjunctions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or, and, but, when, because, if, that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Prepositions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behind, above, along, before, between, after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Generalisers/determiners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most, much, more, many, some, all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Verbs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 and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>” verbs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Imperative verbs, such as: </w:t>
            </w:r>
            <w:r w:rsidRPr="00687E68">
              <w:rPr>
                <w:rFonts w:ascii="Arial" w:hAnsi="Arial" w:cs="Arial"/>
                <w:i/>
              </w:rPr>
              <w:t>take, give, cut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Time connectives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next, last, later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Pronouns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I, he, she, we, they, it, you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  <w:u w:val="single"/>
              </w:rPr>
              <w:t>Questions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what, where, when, who, how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 xml:space="preserve">It must be noted that these spelling are in addition to the spellings advised by the 2014 National Curriculum. 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</w:tc>
        <w:tc>
          <w:tcPr>
            <w:tcW w:w="2846" w:type="pct"/>
            <w:gridSpan w:val="4"/>
          </w:tcPr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recognise verbs with the suffixes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 and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>” and how to use these in a sentence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To identify imperative verbs and use these in a command − </w:t>
            </w:r>
            <w:r w:rsidRPr="00687E68">
              <w:rPr>
                <w:rFonts w:ascii="Arial" w:hAnsi="Arial" w:cs="Arial"/>
                <w:i/>
              </w:rPr>
              <w:t>Give me that pen.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Subject-verb agreement of the simple present (</w:t>
            </w:r>
            <w:r w:rsidRPr="00687E68">
              <w:rPr>
                <w:rFonts w:ascii="Arial" w:hAnsi="Arial" w:cs="Arial"/>
                <w:i/>
              </w:rPr>
              <w:t>I like, she likes</w:t>
            </w:r>
            <w:r w:rsidRPr="00687E68">
              <w:rPr>
                <w:rFonts w:ascii="Arial" w:hAnsi="Arial" w:cs="Arial"/>
              </w:rPr>
              <w:t>),adding a “-s” to the third person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To learn how and when to use the present continuous −</w:t>
            </w:r>
            <w:r w:rsidRPr="00687E68">
              <w:rPr>
                <w:rFonts w:ascii="Arial" w:hAnsi="Arial" w:cs="Arial"/>
                <w:i/>
              </w:rPr>
              <w:t>I am sitting on the carpet.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write comparative and superlative adjectives in a sentence to show whether two or more objects are being compared: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−</w:t>
            </w:r>
            <w:r w:rsidRPr="00687E68">
              <w:rPr>
                <w:rFonts w:ascii="Arial" w:hAnsi="Arial" w:cs="Arial"/>
                <w:i/>
              </w:rPr>
              <w:t>The building was big, but the Houses of Parliament were bigger</w:t>
            </w:r>
            <w:r w:rsidRPr="00687E68">
              <w:rPr>
                <w:rFonts w:ascii="Arial" w:hAnsi="Arial" w:cs="Arial"/>
              </w:rPr>
              <w:t>.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− </w:t>
            </w:r>
            <w:proofErr w:type="spellStart"/>
            <w:r w:rsidRPr="00687E68">
              <w:rPr>
                <w:rFonts w:ascii="Arial" w:hAnsi="Arial" w:cs="Arial"/>
                <w:i/>
              </w:rPr>
              <w:t>Tomwas</w:t>
            </w:r>
            <w:proofErr w:type="spellEnd"/>
            <w:r w:rsidRPr="00687E68">
              <w:rPr>
                <w:rFonts w:ascii="Arial" w:hAnsi="Arial" w:cs="Arial"/>
                <w:i/>
              </w:rPr>
              <w:t xml:space="preserve"> the tallest boy in his class.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statement of fact with a capital letter and full stop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question starting with “what”, “where”, “when”, “who” or “how” and a capital letter, finishing with a question mark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short sentence with an exclamation mark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Poems using alliteration to describe either a picture or a painting.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Inverted commas: put the spoken word into inverted commas and start with a capital letter.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Expanding noun phrases to include an adjective and a prepositional phrase.</w:t>
            </w:r>
            <w:r w:rsidRPr="00687E68">
              <w:rPr>
                <w:rFonts w:ascii="Arial" w:hAnsi="Arial" w:cs="Arial"/>
                <w:i/>
              </w:rPr>
              <w:t>− The red ball under the table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Onomatopoeia: use pictures to create words and add an exclamation mark. − </w:t>
            </w:r>
            <w:r w:rsidRPr="00687E68">
              <w:rPr>
                <w:rFonts w:ascii="Arial" w:hAnsi="Arial" w:cs="Arial"/>
                <w:i/>
              </w:rPr>
              <w:t>Ouch!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Prepositional phrases </w:t>
            </w:r>
            <w:r w:rsidRPr="00687E68">
              <w:rPr>
                <w:rFonts w:ascii="Arial" w:hAnsi="Arial" w:cs="Arial"/>
                <w:i/>
              </w:rPr>
              <w:t>– under the carpet…, above the whiteboard…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Time connectives – </w:t>
            </w:r>
            <w:r w:rsidRPr="00687E68">
              <w:rPr>
                <w:rFonts w:ascii="Arial" w:hAnsi="Arial" w:cs="Arial"/>
                <w:i/>
              </w:rPr>
              <w:t>next, last, later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Developing similes using the word “like”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Up-levelling sentences by replacing a generic noun with a specific noun to create different effects. This can then be developed with adding an adjective and adverb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Commas to separate lists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Alliteration: verb + noun −</w:t>
            </w:r>
            <w:r w:rsidRPr="00687E68">
              <w:rPr>
                <w:rFonts w:ascii="Arial" w:hAnsi="Arial" w:cs="Arial"/>
                <w:i/>
              </w:rPr>
              <w:t>dancing dolphins</w:t>
            </w: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Apostrophes of omission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two simple sentences and join them together with “and”, “but” or “or”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  <w:p w:rsidR="00D96D4B" w:rsidRPr="00687E68" w:rsidRDefault="00D96D4B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Write a complex sentence using “because”, “when”, “it” </w:t>
            </w:r>
            <w:proofErr w:type="spellStart"/>
            <w:r w:rsidRPr="00687E68">
              <w:rPr>
                <w:rFonts w:ascii="Arial" w:hAnsi="Arial" w:cs="Arial"/>
              </w:rPr>
              <w:t>or“that”</w:t>
            </w:r>
            <w:proofErr w:type="gramStart"/>
            <w:r w:rsidRPr="00687E68">
              <w:rPr>
                <w:rFonts w:ascii="Arial" w:hAnsi="Arial" w:cs="Arial"/>
              </w:rPr>
              <w:t>,placing</w:t>
            </w:r>
            <w:proofErr w:type="spellEnd"/>
            <w:proofErr w:type="gramEnd"/>
            <w:r w:rsidRPr="00687E68">
              <w:rPr>
                <w:rFonts w:ascii="Arial" w:hAnsi="Arial" w:cs="Arial"/>
              </w:rPr>
              <w:t xml:space="preserve"> the conjunction in the middle of the sentence − </w:t>
            </w:r>
            <w:r w:rsidRPr="00687E68">
              <w:rPr>
                <w:rFonts w:ascii="Arial" w:hAnsi="Arial" w:cs="Arial"/>
                <w:i/>
              </w:rPr>
              <w:t>I bought a new car because my old one broke down.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</w:tc>
      </w:tr>
      <w:tr w:rsidR="00D96D4B" w:rsidRPr="00687E68" w:rsidTr="00362AA3">
        <w:trPr>
          <w:trHeight w:val="282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D96D4B" w:rsidRPr="00687E68" w:rsidRDefault="00D96D4B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Alan Peat Exciting Sentences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BOYS 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Many questions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P.C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List 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2A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Double 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 xml:space="preserve"> ending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87E68">
              <w:rPr>
                <w:rFonts w:ascii="Arial" w:hAnsi="Arial" w:cs="Arial"/>
              </w:rPr>
              <w:t>ing</w:t>
            </w:r>
            <w:proofErr w:type="spellEnd"/>
            <w:proofErr w:type="gramEnd"/>
            <w:r w:rsidRPr="00687E68">
              <w:rPr>
                <w:rFonts w:ascii="Arial" w:hAnsi="Arial" w:cs="Arial"/>
              </w:rPr>
              <w:t>...ed...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Verb, Person</w:t>
            </w:r>
          </w:p>
          <w:p w:rsidR="00D96D4B" w:rsidRPr="00687E68" w:rsidRDefault="00D96D4B" w:rsidP="00A43916">
            <w:pPr>
              <w:rPr>
                <w:rFonts w:ascii="Arial" w:hAnsi="Arial" w:cs="Arial"/>
              </w:rPr>
            </w:pPr>
          </w:p>
        </w:tc>
      </w:tr>
    </w:tbl>
    <w:p w:rsidR="00362AA3" w:rsidRPr="00687E68" w:rsidRDefault="00362AA3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20"/>
        <w:gridCol w:w="2329"/>
        <w:gridCol w:w="1359"/>
        <w:gridCol w:w="965"/>
        <w:gridCol w:w="2324"/>
        <w:gridCol w:w="2324"/>
        <w:gridCol w:w="2327"/>
      </w:tblGrid>
      <w:tr w:rsidR="00362AA3" w:rsidRPr="00687E68" w:rsidTr="00362AA3">
        <w:trPr>
          <w:trHeight w:val="51"/>
          <w:jc w:val="center"/>
        </w:trPr>
        <w:tc>
          <w:tcPr>
            <w:tcW w:w="5000" w:type="pct"/>
            <w:gridSpan w:val="7"/>
            <w:shd w:val="clear" w:color="auto" w:fill="00B0F0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Year Three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Formation of nouns using </w:t>
            </w:r>
            <w:r w:rsidRPr="00687E68">
              <w:rPr>
                <w:rFonts w:ascii="Arial" w:hAnsi="Arial" w:cs="Arial"/>
                <w:b/>
              </w:rPr>
              <w:t>prefixes: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auto-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anti-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super-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under-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Expressing time, place and cause, using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b/>
              </w:rPr>
              <w:t>prepositions</w:t>
            </w:r>
            <w:r w:rsidRPr="00687E68">
              <w:rPr>
                <w:rFonts w:ascii="Arial" w:hAnsi="Arial" w:cs="Arial"/>
              </w:rPr>
              <w:t>: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t>before, after, during, in, because of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Exaggerated language</w:t>
            </w:r>
            <w:r w:rsidRPr="00687E68">
              <w:rPr>
                <w:rFonts w:ascii="Arial" w:hAnsi="Arial" w:cs="Arial"/>
              </w:rPr>
              <w:t>: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t>unbelievable, glorious, etc.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To make the </w:t>
            </w:r>
            <w:r w:rsidRPr="00687E68">
              <w:rPr>
                <w:rFonts w:ascii="Arial" w:hAnsi="Arial" w:cs="Arial"/>
                <w:b/>
              </w:rPr>
              <w:t xml:space="preserve">plural </w:t>
            </w:r>
            <w:r w:rsidRPr="00687E68">
              <w:rPr>
                <w:rFonts w:ascii="Arial" w:hAnsi="Arial" w:cs="Arial"/>
              </w:rPr>
              <w:t>for nouns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</w:rPr>
              <w:t>ending in “-</w:t>
            </w:r>
            <w:proofErr w:type="spellStart"/>
            <w:r w:rsidRPr="00687E68">
              <w:rPr>
                <w:rFonts w:ascii="Arial" w:hAnsi="Arial" w:cs="Arial"/>
              </w:rPr>
              <w:t>ch</w:t>
            </w:r>
            <w:proofErr w:type="spellEnd"/>
            <w:r w:rsidRPr="00687E68">
              <w:rPr>
                <w:rFonts w:ascii="Arial" w:hAnsi="Arial" w:cs="Arial"/>
              </w:rPr>
              <w:t xml:space="preserve">”, 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“-</w:t>
            </w:r>
            <w:proofErr w:type="spellStart"/>
            <w:r w:rsidRPr="00687E68">
              <w:rPr>
                <w:rFonts w:ascii="Arial" w:hAnsi="Arial" w:cs="Arial"/>
              </w:rPr>
              <w:t>sh</w:t>
            </w:r>
            <w:proofErr w:type="spellEnd"/>
            <w:r w:rsidRPr="00687E68">
              <w:rPr>
                <w:rFonts w:ascii="Arial" w:hAnsi="Arial" w:cs="Arial"/>
              </w:rPr>
              <w:t>”, “s”, “z” or “</w:t>
            </w:r>
            <w:proofErr w:type="spellStart"/>
            <w:r w:rsidRPr="00687E68">
              <w:rPr>
                <w:rFonts w:ascii="Arial" w:hAnsi="Arial" w:cs="Arial"/>
              </w:rPr>
              <w:t>x”by</w:t>
            </w:r>
            <w:proofErr w:type="spellEnd"/>
            <w:r w:rsidRPr="00687E68">
              <w:rPr>
                <w:rFonts w:ascii="Arial" w:hAnsi="Arial" w:cs="Arial"/>
              </w:rPr>
              <w:t xml:space="preserve"> adding“-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Pronouns−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know the difference between the subject and object with the personal pronoun</w:t>
            </w:r>
          </w:p>
        </w:tc>
        <w:tc>
          <w:tcPr>
            <w:tcW w:w="834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Pronouns−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Possessive adjectives</w:t>
            </w:r>
            <w:r w:rsidRPr="00687E68">
              <w:rPr>
                <w:rFonts w:ascii="Arial" w:hAnsi="Arial" w:cs="Arial"/>
                <w:i/>
              </w:rPr>
              <w:br/>
              <w:t>my, your, his, hers, its, ours, theirs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Knowing when to use “a”(preceding a consonant) and “an” (preceding a vowel or a word beginning with “h”)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Verbs−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Present perfect: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“has/have” + past participle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 xml:space="preserve">She has gone to the shops. </w:t>
            </w:r>
            <w:proofErr w:type="gramStart"/>
            <w:r w:rsidRPr="00687E68">
              <w:rPr>
                <w:rFonts w:ascii="Arial" w:hAnsi="Arial" w:cs="Arial"/>
              </w:rPr>
              <w:t>instead</w:t>
            </w:r>
            <w:proofErr w:type="gramEnd"/>
            <w:r w:rsidRPr="00687E68">
              <w:rPr>
                <w:rFonts w:ascii="Arial" w:hAnsi="Arial" w:cs="Arial"/>
              </w:rPr>
              <w:t xml:space="preserve"> of </w:t>
            </w:r>
            <w:r w:rsidRPr="00687E68">
              <w:rPr>
                <w:rFonts w:ascii="Arial" w:hAnsi="Arial" w:cs="Arial"/>
              </w:rPr>
              <w:br/>
            </w:r>
            <w:r w:rsidRPr="00687E68">
              <w:rPr>
                <w:rFonts w:ascii="Arial" w:hAnsi="Arial" w:cs="Arial"/>
                <w:i/>
              </w:rPr>
              <w:t>She went to the shops.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Specific/technical vocabulary to add detail: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b/>
                <w:i/>
              </w:rPr>
              <w:t>Siamese</w:t>
            </w:r>
            <w:r w:rsidRPr="00687E68">
              <w:rPr>
                <w:rFonts w:ascii="Arial" w:hAnsi="Arial" w:cs="Arial"/>
                <w:i/>
              </w:rPr>
              <w:t xml:space="preserve"> cats are a </w:t>
            </w:r>
            <w:r w:rsidRPr="00687E68">
              <w:rPr>
                <w:rFonts w:ascii="Arial" w:hAnsi="Arial" w:cs="Arial"/>
                <w:b/>
                <w:i/>
              </w:rPr>
              <w:t>variety</w:t>
            </w:r>
            <w:r w:rsidRPr="00687E68">
              <w:rPr>
                <w:rFonts w:ascii="Arial" w:hAnsi="Arial" w:cs="Arial"/>
                <w:i/>
              </w:rPr>
              <w:t xml:space="preserve"> that can live to a great age. The </w:t>
            </w:r>
            <w:r w:rsidRPr="00687E68">
              <w:rPr>
                <w:rFonts w:ascii="Arial" w:hAnsi="Arial" w:cs="Arial"/>
                <w:b/>
                <w:i/>
              </w:rPr>
              <w:t xml:space="preserve">species </w:t>
            </w:r>
            <w:r w:rsidRPr="00687E68">
              <w:rPr>
                <w:rFonts w:ascii="Arial" w:hAnsi="Arial" w:cs="Arial"/>
                <w:i/>
              </w:rPr>
              <w:t xml:space="preserve">has many unusual </w:t>
            </w:r>
            <w:r w:rsidRPr="00687E68">
              <w:rPr>
                <w:rFonts w:ascii="Arial" w:hAnsi="Arial" w:cs="Arial"/>
                <w:b/>
                <w:i/>
              </w:rPr>
              <w:t>features</w:t>
            </w:r>
            <w:r w:rsidRPr="00687E68">
              <w:rPr>
                <w:rFonts w:ascii="Arial" w:hAnsi="Arial" w:cs="Arial"/>
                <w:i/>
              </w:rPr>
              <w:t xml:space="preserve"> for a </w:t>
            </w:r>
            <w:r w:rsidRPr="00687E68">
              <w:rPr>
                <w:rFonts w:ascii="Arial" w:hAnsi="Arial" w:cs="Arial"/>
                <w:b/>
                <w:i/>
              </w:rPr>
              <w:t>feline</w:t>
            </w:r>
            <w:r w:rsidRPr="00687E6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make the</w:t>
            </w:r>
            <w:r w:rsidRPr="00687E68">
              <w:rPr>
                <w:rFonts w:ascii="Arial" w:hAnsi="Arial" w:cs="Arial"/>
                <w:b/>
              </w:rPr>
              <w:t xml:space="preserve"> plural</w:t>
            </w:r>
            <w:r w:rsidRPr="00687E68">
              <w:rPr>
                <w:rFonts w:ascii="Arial" w:hAnsi="Arial" w:cs="Arial"/>
              </w:rPr>
              <w:t xml:space="preserve"> for nouns with a single vowel, ending in “f” or “-</w:t>
            </w:r>
            <w:proofErr w:type="spellStart"/>
            <w:r w:rsidRPr="00687E68">
              <w:rPr>
                <w:rFonts w:ascii="Arial" w:hAnsi="Arial" w:cs="Arial"/>
              </w:rPr>
              <w:t>fe</w:t>
            </w:r>
            <w:proofErr w:type="spellEnd"/>
            <w:r w:rsidRPr="00687E68">
              <w:rPr>
                <w:rFonts w:ascii="Arial" w:hAnsi="Arial" w:cs="Arial"/>
              </w:rPr>
              <w:t>”, change the “f” or “-</w:t>
            </w:r>
            <w:proofErr w:type="spellStart"/>
            <w:r w:rsidRPr="00687E68">
              <w:rPr>
                <w:rFonts w:ascii="Arial" w:hAnsi="Arial" w:cs="Arial"/>
              </w:rPr>
              <w:t>fe</w:t>
            </w:r>
            <w:proofErr w:type="spellEnd"/>
            <w:r w:rsidRPr="00687E68">
              <w:rPr>
                <w:rFonts w:ascii="Arial" w:hAnsi="Arial" w:cs="Arial"/>
              </w:rPr>
              <w:t xml:space="preserve">” to </w:t>
            </w:r>
            <w:r w:rsidRPr="00687E68">
              <w:rPr>
                <w:rFonts w:ascii="Arial" w:hAnsi="Arial" w:cs="Arial"/>
              </w:rPr>
              <w:br/>
              <w:t>“-</w:t>
            </w:r>
            <w:proofErr w:type="spellStart"/>
            <w:r w:rsidRPr="00687E68">
              <w:rPr>
                <w:rFonts w:ascii="Arial" w:hAnsi="Arial" w:cs="Arial"/>
              </w:rPr>
              <w:t>ves</w:t>
            </w:r>
            <w:proofErr w:type="spellEnd"/>
            <w:r w:rsidRPr="00687E68">
              <w:rPr>
                <w:rFonts w:ascii="Arial" w:hAnsi="Arial" w:cs="Arial"/>
              </w:rPr>
              <w:t xml:space="preserve">”: </w:t>
            </w:r>
            <w:r w:rsidRPr="00687E68">
              <w:rPr>
                <w:rFonts w:ascii="Arial" w:hAnsi="Arial" w:cs="Arial"/>
                <w:i/>
              </w:rPr>
              <w:t>wolf − wolves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Noun plurals with a double vowel, ending in “f”, just add “s” to make the plural:</w:t>
            </w:r>
            <w:r w:rsidRPr="00687E68">
              <w:rPr>
                <w:rFonts w:ascii="Arial" w:hAnsi="Arial" w:cs="Arial"/>
                <w:i/>
              </w:rPr>
              <w:t xml:space="preserve"> chief − chiefs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Quantifiers: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enough, less, fewer, lots of, none of, both, each, every,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 few, neither, either, several</w:t>
            </w:r>
          </w:p>
        </w:tc>
        <w:tc>
          <w:tcPr>
            <w:tcW w:w="834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Verbs−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Use irregular 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simple past-tense verbs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awake – awoke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blow – blew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Word families</w:t>
            </w:r>
            <w:r w:rsidRPr="00687E68">
              <w:rPr>
                <w:rFonts w:ascii="Arial" w:hAnsi="Arial" w:cs="Arial"/>
              </w:rPr>
              <w:t xml:space="preserve"> for meaning, word class and spelling: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t>solve, solution, solving, solved, solver, dissolved, soluble, insoluble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Powerful verbs</w:t>
            </w:r>
            <w:r w:rsidRPr="00687E68">
              <w:rPr>
                <w:rFonts w:ascii="Arial" w:hAnsi="Arial" w:cs="Arial"/>
              </w:rPr>
              <w:t>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Synonyms for verbs such as “</w:t>
            </w:r>
            <w:proofErr w:type="spellStart"/>
            <w:r w:rsidRPr="00687E68">
              <w:rPr>
                <w:rFonts w:ascii="Arial" w:hAnsi="Arial" w:cs="Arial"/>
              </w:rPr>
              <w:t>said”or“go”to</w:t>
            </w:r>
            <w:proofErr w:type="spellEnd"/>
            <w:r w:rsidRPr="00687E68">
              <w:rPr>
                <w:rFonts w:ascii="Arial" w:hAnsi="Arial" w:cs="Arial"/>
              </w:rPr>
              <w:t xml:space="preserve"> create more powerful verbs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Inverted commas: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Place the spoken word between inverted commas. Start the sentence with a capital letter, place punctuation before closing the inverted commas. Say who said the words and place what the next person says on the next line.</w:t>
            </w: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Compound sentences</w:t>
            </w:r>
            <w:r w:rsidRPr="00687E68">
              <w:rPr>
                <w:rFonts w:ascii="Arial" w:hAnsi="Arial" w:cs="Arial"/>
              </w:rPr>
              <w:t xml:space="preserve"> with co-ordinating conjunctions: 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and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but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or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so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for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nor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yet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The difference between a phrase and a clause</w:t>
            </w:r>
          </w:p>
        </w:tc>
        <w:tc>
          <w:tcPr>
            <w:tcW w:w="834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Verbs−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Past perfect: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“had” + past participle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Expressing time, place and cause using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b/>
              </w:rPr>
              <w:t>conjunctions</w:t>
            </w:r>
            <w:r w:rsidRPr="00687E68">
              <w:rPr>
                <w:rFonts w:ascii="Arial" w:hAnsi="Arial" w:cs="Arial"/>
              </w:rPr>
              <w:t>: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t>when, before, after, while, so, because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Prepositions: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next to, by the side of, in front of, during, though, throughout, because of</w:t>
            </w:r>
          </w:p>
        </w:tc>
        <w:tc>
          <w:tcPr>
            <w:tcW w:w="833" w:type="pct"/>
            <w:gridSpan w:val="2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Word families based on common words: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fear, feared, fearful, fears, fearfully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Complex sentences</w:t>
            </w:r>
            <w:r w:rsidRPr="00687E68">
              <w:rPr>
                <w:rFonts w:ascii="Arial" w:hAnsi="Arial" w:cs="Arial"/>
              </w:rPr>
              <w:t xml:space="preserve"> using subordinate conjunctions: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until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although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even if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Pattern of three for </w:t>
            </w:r>
            <w:r w:rsidRPr="00687E68">
              <w:rPr>
                <w:rFonts w:ascii="Arial" w:hAnsi="Arial" w:cs="Arial"/>
                <w:b/>
              </w:rPr>
              <w:t>persuasion</w:t>
            </w:r>
            <w:r w:rsidRPr="00687E68">
              <w:rPr>
                <w:rFonts w:ascii="Arial" w:hAnsi="Arial" w:cs="Arial"/>
              </w:rPr>
              <w:t>:</w:t>
            </w:r>
          </w:p>
          <w:p w:rsidR="00362AA3" w:rsidRPr="00687E68" w:rsidRDefault="00362AA3" w:rsidP="00B10CA7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Fun. Exciting. Advent</w:t>
            </w:r>
            <w:r w:rsidR="00B10CA7" w:rsidRPr="00687E68">
              <w:rPr>
                <w:rFonts w:ascii="Arial" w:hAnsi="Arial" w:cs="Arial"/>
                <w:i/>
              </w:rPr>
              <w:t>u</w:t>
            </w:r>
            <w:r w:rsidRPr="00687E68">
              <w:rPr>
                <w:rFonts w:ascii="Arial" w:hAnsi="Arial" w:cs="Arial"/>
                <w:i/>
              </w:rPr>
              <w:t>rous!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Homophones and their meanings: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bear – bare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pear − pair</w:t>
            </w:r>
          </w:p>
        </w:tc>
      </w:tr>
      <w:tr w:rsidR="00362AA3" w:rsidRPr="00687E68" w:rsidTr="00A43916">
        <w:trPr>
          <w:trHeight w:val="586"/>
          <w:jc w:val="center"/>
        </w:trPr>
        <w:tc>
          <w:tcPr>
            <w:tcW w:w="832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Expressing time, place and cause using</w:t>
            </w:r>
          </w:p>
          <w:p w:rsidR="00362AA3" w:rsidRPr="00687E68" w:rsidRDefault="00362AA3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b/>
              </w:rPr>
              <w:t>adverbs</w:t>
            </w:r>
            <w:r w:rsidRPr="00687E68">
              <w:rPr>
                <w:rFonts w:ascii="Arial" w:hAnsi="Arial" w:cs="Arial"/>
                <w:i/>
              </w:rPr>
              <w:t>: then, next, soon</w:t>
            </w:r>
          </w:p>
        </w:tc>
        <w:tc>
          <w:tcPr>
            <w:tcW w:w="835" w:type="pct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Identifying all the word classes of a simple sentence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Use a </w:t>
            </w:r>
            <w:r w:rsidRPr="00687E68">
              <w:rPr>
                <w:rFonts w:ascii="Arial" w:hAnsi="Arial" w:cs="Arial"/>
                <w:b/>
              </w:rPr>
              <w:t>comma</w:t>
            </w:r>
            <w:r w:rsidRPr="00687E68">
              <w:rPr>
                <w:rFonts w:ascii="Arial" w:hAnsi="Arial" w:cs="Arial"/>
              </w:rPr>
              <w:t xml:space="preserve"> after a fronted adverbial phrase, prepositional phrase or adverb ending in 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Know that pronouns, nouns and proper nouns can all be the subject of a sentence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362AA3" w:rsidRPr="00687E68" w:rsidTr="00362AA3">
        <w:trPr>
          <w:jc w:val="center"/>
        </w:trPr>
        <w:tc>
          <w:tcPr>
            <w:tcW w:w="2154" w:type="pct"/>
            <w:gridSpan w:val="3"/>
            <w:shd w:val="clear" w:color="auto" w:fill="00B0F0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2846" w:type="pct"/>
            <w:gridSpan w:val="4"/>
            <w:shd w:val="clear" w:color="auto" w:fill="00B0F0"/>
          </w:tcPr>
          <w:p w:rsidR="00362AA3" w:rsidRPr="00687E68" w:rsidRDefault="00362AA3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Sentence/ grammar lessons</w:t>
            </w:r>
          </w:p>
        </w:tc>
      </w:tr>
      <w:tr w:rsidR="00362AA3" w:rsidRPr="00687E68" w:rsidTr="00362AA3">
        <w:trPr>
          <w:trHeight w:val="1205"/>
          <w:jc w:val="center"/>
        </w:trPr>
        <w:tc>
          <w:tcPr>
            <w:tcW w:w="2154" w:type="pct"/>
            <w:gridSpan w:val="3"/>
          </w:tcPr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Word families 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Prefixes – </w:t>
            </w:r>
            <w:r w:rsidRPr="00687E68">
              <w:rPr>
                <w:rFonts w:ascii="Arial" w:hAnsi="Arial" w:cs="Arial"/>
                <w:i/>
              </w:rPr>
              <w:t>auto-, anti-, super-, under-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Conjunctions – </w:t>
            </w:r>
            <w:r w:rsidRPr="00687E68">
              <w:rPr>
                <w:rFonts w:ascii="Arial" w:hAnsi="Arial" w:cs="Arial"/>
                <w:i/>
              </w:rPr>
              <w:t>when, before, after, while, so, because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Adverbs – </w:t>
            </w:r>
            <w:r w:rsidRPr="00687E68">
              <w:rPr>
                <w:rFonts w:ascii="Arial" w:hAnsi="Arial" w:cs="Arial"/>
                <w:i/>
              </w:rPr>
              <w:t>then, next, soon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Synonyms for verbs to create more powerful vocabulary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Prepositions – </w:t>
            </w:r>
            <w:r w:rsidRPr="00687E68">
              <w:rPr>
                <w:rFonts w:ascii="Arial" w:hAnsi="Arial" w:cs="Arial"/>
                <w:i/>
              </w:rPr>
              <w:t>next, though, during, throughout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Homophones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Quantifiers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Plurals ending in “f” and “-</w:t>
            </w:r>
            <w:proofErr w:type="spellStart"/>
            <w:r w:rsidRPr="00687E68">
              <w:rPr>
                <w:rFonts w:ascii="Arial" w:hAnsi="Arial" w:cs="Arial"/>
              </w:rPr>
              <w:t>fe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Plurals ending in “-</w:t>
            </w:r>
            <w:proofErr w:type="spellStart"/>
            <w:r w:rsidRPr="00687E68">
              <w:rPr>
                <w:rFonts w:ascii="Arial" w:hAnsi="Arial" w:cs="Arial"/>
              </w:rPr>
              <w:t>sh</w:t>
            </w:r>
            <w:proofErr w:type="spellEnd"/>
            <w:r w:rsidRPr="00687E68">
              <w:rPr>
                <w:rFonts w:ascii="Arial" w:hAnsi="Arial" w:cs="Arial"/>
              </w:rPr>
              <w:t>”, “-</w:t>
            </w:r>
            <w:proofErr w:type="spellStart"/>
            <w:r w:rsidRPr="00687E68">
              <w:rPr>
                <w:rFonts w:ascii="Arial" w:hAnsi="Arial" w:cs="Arial"/>
              </w:rPr>
              <w:t>ch</w:t>
            </w:r>
            <w:proofErr w:type="spellEnd"/>
            <w:r w:rsidRPr="00687E68">
              <w:rPr>
                <w:rFonts w:ascii="Arial" w:hAnsi="Arial" w:cs="Arial"/>
              </w:rPr>
              <w:t>”, “x”, “z”, “s”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Irregular past-tense verbs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Possessive adjectives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Exaggerated language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Adverbs ending in 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 xml:space="preserve">It must be noted that these spelling are in addition to the spellings advised by the 2014 National Curriculum. </w:t>
            </w:r>
          </w:p>
          <w:p w:rsidR="00362AA3" w:rsidRPr="00687E68" w:rsidRDefault="00362AA3" w:rsidP="00A4391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6" w:type="pct"/>
            <w:gridSpan w:val="4"/>
          </w:tcPr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Inverted commas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Verbs – present perfect and past perfect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Fronted adverbial phrases – prepositional phrase, starting with an adverb (“-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>”)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Pattern of three </w:t>
            </w:r>
            <w:proofErr w:type="spellStart"/>
            <w:r w:rsidRPr="00687E68">
              <w:rPr>
                <w:rFonts w:ascii="Arial" w:hAnsi="Arial" w:cs="Arial"/>
              </w:rPr>
              <w:t>andexaggerated</w:t>
            </w:r>
            <w:proofErr w:type="spellEnd"/>
            <w:r w:rsidRPr="00687E68">
              <w:rPr>
                <w:rFonts w:ascii="Arial" w:hAnsi="Arial" w:cs="Arial"/>
              </w:rPr>
              <w:t xml:space="preserve"> </w:t>
            </w:r>
            <w:proofErr w:type="spellStart"/>
            <w:r w:rsidRPr="00687E68">
              <w:rPr>
                <w:rFonts w:ascii="Arial" w:hAnsi="Arial" w:cs="Arial"/>
              </w:rPr>
              <w:t>languagefor</w:t>
            </w:r>
            <w:proofErr w:type="spellEnd"/>
            <w:r w:rsidRPr="00687E68">
              <w:rPr>
                <w:rFonts w:ascii="Arial" w:hAnsi="Arial" w:cs="Arial"/>
              </w:rPr>
              <w:t xml:space="preserve"> persuasion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Complex sentences </w:t>
            </w:r>
            <w:proofErr w:type="spellStart"/>
            <w:r w:rsidRPr="00687E68">
              <w:rPr>
                <w:rFonts w:ascii="Arial" w:hAnsi="Arial" w:cs="Arial"/>
              </w:rPr>
              <w:t>using</w:t>
            </w:r>
            <w:proofErr w:type="gramStart"/>
            <w:r w:rsidRPr="00687E68">
              <w:rPr>
                <w:rFonts w:ascii="Arial" w:hAnsi="Arial" w:cs="Arial"/>
              </w:rPr>
              <w:t>:</w:t>
            </w:r>
            <w:r w:rsidRPr="00687E68">
              <w:rPr>
                <w:rFonts w:ascii="Arial" w:hAnsi="Arial" w:cs="Arial"/>
                <w:i/>
              </w:rPr>
              <w:t>until</w:t>
            </w:r>
            <w:proofErr w:type="spellEnd"/>
            <w:proofErr w:type="gramEnd"/>
            <w:r w:rsidRPr="00687E68">
              <w:rPr>
                <w:rFonts w:ascii="Arial" w:hAnsi="Arial" w:cs="Arial"/>
                <w:i/>
              </w:rPr>
              <w:t>, although, even if</w:t>
            </w:r>
            <w:r w:rsidRPr="00687E68">
              <w:rPr>
                <w:rFonts w:ascii="Arial" w:hAnsi="Arial" w:cs="Arial"/>
              </w:rPr>
              <w:t>. The conjunction is found in the middle of the sentence.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Compound sentences </w:t>
            </w:r>
            <w:proofErr w:type="spellStart"/>
            <w:r w:rsidRPr="00687E68">
              <w:rPr>
                <w:rFonts w:ascii="Arial" w:hAnsi="Arial" w:cs="Arial"/>
              </w:rPr>
              <w:t>using:</w:t>
            </w:r>
            <w:r w:rsidRPr="00687E68">
              <w:rPr>
                <w:rFonts w:ascii="Arial" w:hAnsi="Arial" w:cs="Arial"/>
                <w:i/>
              </w:rPr>
              <w:t>and</w:t>
            </w:r>
            <w:proofErr w:type="spellEnd"/>
            <w:r w:rsidRPr="00687E68">
              <w:rPr>
                <w:rFonts w:ascii="Arial" w:hAnsi="Arial" w:cs="Arial"/>
                <w:i/>
              </w:rPr>
              <w:t>, but, for, yet, nor, so, or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Difference between clause and phrase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Difference between fewer and less. Fewer is used for count nouns (</w:t>
            </w:r>
            <w:r w:rsidRPr="00687E68">
              <w:rPr>
                <w:rFonts w:ascii="Arial" w:hAnsi="Arial" w:cs="Arial"/>
                <w:i/>
              </w:rPr>
              <w:t>few apples</w:t>
            </w:r>
            <w:r w:rsidRPr="00687E68">
              <w:rPr>
                <w:rFonts w:ascii="Arial" w:hAnsi="Arial" w:cs="Arial"/>
              </w:rPr>
              <w:t>) and less is used for non-count nouns(</w:t>
            </w:r>
            <w:r w:rsidRPr="00687E68">
              <w:rPr>
                <w:rFonts w:ascii="Arial" w:hAnsi="Arial" w:cs="Arial"/>
                <w:i/>
              </w:rPr>
              <w:t>less water</w:t>
            </w:r>
            <w:r w:rsidRPr="00687E68">
              <w:rPr>
                <w:rFonts w:ascii="Arial" w:hAnsi="Arial" w:cs="Arial"/>
              </w:rPr>
              <w:t>)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Personal pronouns (subject and object) and where to use them in the sentence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Specific and technical vocabulary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Knowing when to use “a” and “an”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Identify all the word classes of a simple sentence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Identify the subject of the sentence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Inverted commas</w:t>
            </w:r>
          </w:p>
        </w:tc>
      </w:tr>
      <w:tr w:rsidR="00362AA3" w:rsidRPr="00687E68" w:rsidTr="00362AA3">
        <w:trPr>
          <w:trHeight w:val="120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362AA3" w:rsidRPr="00687E68" w:rsidRDefault="00362AA3" w:rsidP="00362AA3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Alan Peat Exciting Sentences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BOYS 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Many questions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P.C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List 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2A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Double 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 xml:space="preserve"> ending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87E68">
              <w:rPr>
                <w:rFonts w:ascii="Arial" w:hAnsi="Arial" w:cs="Arial"/>
              </w:rPr>
              <w:t>ing</w:t>
            </w:r>
            <w:proofErr w:type="spellEnd"/>
            <w:proofErr w:type="gramEnd"/>
            <w:r w:rsidRPr="00687E68">
              <w:rPr>
                <w:rFonts w:ascii="Arial" w:hAnsi="Arial" w:cs="Arial"/>
              </w:rPr>
              <w:t>...ed...</w:t>
            </w:r>
          </w:p>
          <w:p w:rsidR="00362AA3" w:rsidRPr="00687E68" w:rsidRDefault="00362AA3" w:rsidP="00362AA3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Verb, Person</w:t>
            </w: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  <w:p w:rsidR="00362AA3" w:rsidRPr="00687E68" w:rsidRDefault="00362AA3" w:rsidP="00A43916">
            <w:pPr>
              <w:rPr>
                <w:rFonts w:ascii="Arial" w:hAnsi="Arial" w:cs="Arial"/>
              </w:rPr>
            </w:pPr>
          </w:p>
        </w:tc>
      </w:tr>
    </w:tbl>
    <w:p w:rsidR="00A43916" w:rsidRPr="00687E68" w:rsidRDefault="00A43916">
      <w:pPr>
        <w:rPr>
          <w:rFonts w:ascii="Arial" w:hAnsi="Arial" w:cs="Arial"/>
        </w:rPr>
      </w:pPr>
    </w:p>
    <w:p w:rsidR="00A43916" w:rsidRPr="00687E68" w:rsidRDefault="00A43916">
      <w:pPr>
        <w:rPr>
          <w:rFonts w:ascii="Arial" w:hAnsi="Arial" w:cs="Arial"/>
        </w:rPr>
      </w:pPr>
    </w:p>
    <w:p w:rsidR="00A43916" w:rsidRPr="00687E68" w:rsidRDefault="00A43916">
      <w:pPr>
        <w:rPr>
          <w:rFonts w:ascii="Arial" w:hAnsi="Arial" w:cs="Arial"/>
        </w:rPr>
      </w:pPr>
    </w:p>
    <w:p w:rsidR="00A43916" w:rsidRPr="00687E68" w:rsidRDefault="00A43916">
      <w:pPr>
        <w:rPr>
          <w:rFonts w:ascii="Arial" w:hAnsi="Arial" w:cs="Arial"/>
        </w:rPr>
      </w:pPr>
    </w:p>
    <w:tbl>
      <w:tblPr>
        <w:tblStyle w:val="TableGrid"/>
        <w:tblW w:w="4763" w:type="pct"/>
        <w:tblInd w:w="499" w:type="dxa"/>
        <w:tblLook w:val="04A0" w:firstRow="1" w:lastRow="0" w:firstColumn="1" w:lastColumn="0" w:noHBand="0" w:noVBand="1"/>
      </w:tblPr>
      <w:tblGrid>
        <w:gridCol w:w="2658"/>
        <w:gridCol w:w="2657"/>
        <w:gridCol w:w="1329"/>
        <w:gridCol w:w="1329"/>
        <w:gridCol w:w="2657"/>
        <w:gridCol w:w="2657"/>
      </w:tblGrid>
      <w:tr w:rsidR="00A43916" w:rsidRPr="00687E68" w:rsidTr="00A43916">
        <w:trPr>
          <w:trHeight w:val="166"/>
        </w:trPr>
        <w:tc>
          <w:tcPr>
            <w:tcW w:w="5000" w:type="pct"/>
            <w:gridSpan w:val="6"/>
            <w:shd w:val="clear" w:color="auto" w:fill="0070C0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Year Four</w:t>
            </w:r>
          </w:p>
        </w:tc>
      </w:tr>
      <w:tr w:rsidR="00A43916" w:rsidRPr="00687E68" w:rsidTr="00A43916">
        <w:trPr>
          <w:trHeight w:val="33"/>
        </w:trPr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Possessive apostrophes</w:t>
            </w:r>
            <w:r w:rsidRPr="00687E68">
              <w:rPr>
                <w:rFonts w:ascii="Arial" w:hAnsi="Arial" w:cs="Arial"/>
              </w:rPr>
              <w:t xml:space="preserve"> for regular singular and plural nouns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Using either a </w:t>
            </w:r>
            <w:r w:rsidRPr="00687E68">
              <w:rPr>
                <w:rFonts w:ascii="Arial" w:hAnsi="Arial" w:cs="Arial"/>
                <w:b/>
              </w:rPr>
              <w:t>pronoun</w:t>
            </w:r>
            <w:r w:rsidRPr="00687E68">
              <w:rPr>
                <w:rFonts w:ascii="Arial" w:hAnsi="Arial" w:cs="Arial"/>
              </w:rPr>
              <w:t xml:space="preserve"> or the noun in sentences for cohesion and to avoid repetition</w:t>
            </w:r>
          </w:p>
        </w:tc>
        <w:tc>
          <w:tcPr>
            <w:tcW w:w="1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Prepositions: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at, underneath, since, towards, beneath, beyond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Compound nouns</w:t>
            </w:r>
            <w:r w:rsidRPr="00687E68">
              <w:rPr>
                <w:rFonts w:ascii="Arial" w:hAnsi="Arial" w:cs="Arial"/>
              </w:rPr>
              <w:t xml:space="preserve"> using hyphens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Repetition to persuade: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Fun for now, fun for life</w:t>
            </w:r>
          </w:p>
        </w:tc>
      </w:tr>
      <w:tr w:rsidR="00A43916" w:rsidRPr="00687E68" w:rsidTr="00A43916">
        <w:trPr>
          <w:trHeight w:val="28"/>
        </w:trPr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Informal and formal language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Possessive pronouns: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yours, mine, theirs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ours, hers, his, its</w:t>
            </w:r>
          </w:p>
        </w:tc>
        <w:tc>
          <w:tcPr>
            <w:tcW w:w="1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Plurals</w:t>
            </w:r>
            <w:r w:rsidRPr="00687E68">
              <w:rPr>
                <w:rFonts w:ascii="Arial" w:hAnsi="Arial" w:cs="Arial"/>
              </w:rPr>
              <w:t xml:space="preserve"> for nouns ending with a “y”: change the “y” to an “</w:t>
            </w:r>
            <w:proofErr w:type="spellStart"/>
            <w:r w:rsidRPr="00687E68">
              <w:rPr>
                <w:rFonts w:ascii="Arial" w:hAnsi="Arial" w:cs="Arial"/>
              </w:rPr>
              <w:t>i</w:t>
            </w:r>
            <w:proofErr w:type="spellEnd"/>
            <w:r w:rsidRPr="00687E68">
              <w:rPr>
                <w:rFonts w:ascii="Arial" w:hAnsi="Arial" w:cs="Arial"/>
              </w:rPr>
              <w:t>” and add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baby − babies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Starting a sentence with “-</w:t>
            </w:r>
            <w:proofErr w:type="spellStart"/>
            <w:r w:rsidRPr="00687E68">
              <w:rPr>
                <w:rFonts w:ascii="Arial" w:hAnsi="Arial" w:cs="Arial"/>
                <w:b/>
              </w:rPr>
              <w:t>ing</w:t>
            </w:r>
            <w:proofErr w:type="spellEnd"/>
            <w:r w:rsidRPr="00687E68">
              <w:rPr>
                <w:rFonts w:ascii="Arial" w:hAnsi="Arial" w:cs="Arial"/>
                <w:b/>
              </w:rPr>
              <w:t>”</w:t>
            </w:r>
            <w:r w:rsidRPr="00687E68">
              <w:rPr>
                <w:rFonts w:ascii="Arial" w:hAnsi="Arial" w:cs="Arial"/>
              </w:rPr>
              <w:t>, using a comma to demarcate the subordinate clause: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Flying through the air, Harry crashed into a hidden tree.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Drop-in clause with an “-</w:t>
            </w:r>
            <w:proofErr w:type="spellStart"/>
            <w:r w:rsidRPr="00687E68">
              <w:rPr>
                <w:rFonts w:ascii="Arial" w:hAnsi="Arial" w:cs="Arial"/>
                <w:b/>
              </w:rPr>
              <w:t>ing</w:t>
            </w:r>
            <w:proofErr w:type="spellEnd"/>
            <w:r w:rsidRPr="00687E68">
              <w:rPr>
                <w:rFonts w:ascii="Arial" w:hAnsi="Arial" w:cs="Arial"/>
                <w:b/>
              </w:rPr>
              <w:t>” verb: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Tom, smiling secretly, hid the magic potion book.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Place a comma on either side of the subordinate clause.</w:t>
            </w:r>
          </w:p>
        </w:tc>
      </w:tr>
      <w:tr w:rsidR="00A43916" w:rsidRPr="00687E68" w:rsidTr="00A43916">
        <w:trPr>
          <w:trHeight w:val="28"/>
        </w:trPr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Expanded noun phrases: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 xml:space="preserve">Changing </w:t>
            </w:r>
            <w:r w:rsidRPr="00687E68">
              <w:rPr>
                <w:rFonts w:ascii="Arial" w:hAnsi="Arial" w:cs="Arial"/>
                <w:i/>
              </w:rPr>
              <w:t xml:space="preserve">The </w:t>
            </w:r>
            <w:proofErr w:type="spellStart"/>
            <w:r w:rsidRPr="00687E68">
              <w:rPr>
                <w:rFonts w:ascii="Arial" w:hAnsi="Arial" w:cs="Arial"/>
                <w:i/>
              </w:rPr>
              <w:t>teacher</w:t>
            </w:r>
            <w:r w:rsidRPr="00687E68">
              <w:rPr>
                <w:rFonts w:ascii="Arial" w:hAnsi="Arial" w:cs="Arial"/>
              </w:rPr>
              <w:t>to</w:t>
            </w:r>
            <w:proofErr w:type="spellEnd"/>
            <w:r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br/>
              <w:t>The strict English teacher with the grey beard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Specific determiners: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87E68">
              <w:rPr>
                <w:rFonts w:ascii="Arial" w:hAnsi="Arial" w:cs="Arial"/>
                <w:i/>
              </w:rPr>
              <w:t>their</w:t>
            </w:r>
            <w:proofErr w:type="spellEnd"/>
            <w:r w:rsidRPr="00687E68">
              <w:rPr>
                <w:rFonts w:ascii="Arial" w:hAnsi="Arial" w:cs="Arial"/>
                <w:i/>
              </w:rPr>
              <w:t xml:space="preserve">, whose, this, that, 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these, those, which</w:t>
            </w:r>
          </w:p>
        </w:tc>
        <w:tc>
          <w:tcPr>
            <w:tcW w:w="1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b/>
              </w:rPr>
              <w:t>Verbs</w:t>
            </w:r>
            <w:r w:rsidRPr="00687E68">
              <w:rPr>
                <w:rFonts w:ascii="Arial" w:hAnsi="Arial" w:cs="Arial"/>
              </w:rPr>
              <w:t xml:space="preserve"> ending in “y”: change the “y” to an “</w:t>
            </w:r>
            <w:proofErr w:type="spellStart"/>
            <w:r w:rsidRPr="00687E68">
              <w:rPr>
                <w:rFonts w:ascii="Arial" w:hAnsi="Arial" w:cs="Arial"/>
              </w:rPr>
              <w:t>i</w:t>
            </w:r>
            <w:proofErr w:type="spellEnd"/>
            <w:r w:rsidRPr="00687E68">
              <w:rPr>
                <w:rFonts w:ascii="Arial" w:hAnsi="Arial" w:cs="Arial"/>
              </w:rPr>
              <w:t>” and add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  <w:r w:rsidRPr="00687E68">
              <w:rPr>
                <w:rFonts w:ascii="Arial" w:hAnsi="Arial" w:cs="Arial"/>
              </w:rPr>
              <w:br/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carry − carries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Comparative and superlative adjectives: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Change the “y” to an “</w:t>
            </w:r>
            <w:proofErr w:type="spellStart"/>
            <w:r w:rsidRPr="00687E68">
              <w:rPr>
                <w:rFonts w:ascii="Arial" w:hAnsi="Arial" w:cs="Arial"/>
              </w:rPr>
              <w:t>i</w:t>
            </w:r>
            <w:proofErr w:type="spellEnd"/>
            <w:r w:rsidRPr="00687E68">
              <w:rPr>
                <w:rFonts w:ascii="Arial" w:hAnsi="Arial" w:cs="Arial"/>
              </w:rPr>
              <w:t>” and add either “-</w:t>
            </w:r>
            <w:proofErr w:type="spellStart"/>
            <w:r w:rsidRPr="00687E68">
              <w:rPr>
                <w:rFonts w:ascii="Arial" w:hAnsi="Arial" w:cs="Arial"/>
              </w:rPr>
              <w:t>er</w:t>
            </w:r>
            <w:proofErr w:type="spellEnd"/>
            <w:r w:rsidRPr="00687E68">
              <w:rPr>
                <w:rFonts w:ascii="Arial" w:hAnsi="Arial" w:cs="Arial"/>
              </w:rPr>
              <w:t>” or “-</w:t>
            </w:r>
            <w:proofErr w:type="spellStart"/>
            <w:r w:rsidRPr="00687E68">
              <w:rPr>
                <w:rFonts w:ascii="Arial" w:hAnsi="Arial" w:cs="Arial"/>
              </w:rPr>
              <w:t>est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happy – happier − happiest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 sentence that gives three actions: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Tom slammed the door, threw his books on the floor and slumped to the ground.</w:t>
            </w:r>
          </w:p>
        </w:tc>
      </w:tr>
      <w:tr w:rsidR="00A43916" w:rsidRPr="00687E68" w:rsidTr="00A43916">
        <w:trPr>
          <w:trHeight w:val="28"/>
        </w:trPr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Fronted adverbials</w:t>
            </w:r>
            <w:r w:rsidRPr="00687E68">
              <w:rPr>
                <w:rFonts w:ascii="Arial" w:hAnsi="Arial" w:cs="Arial"/>
              </w:rPr>
              <w:t xml:space="preserve"> followed by a comma: prepositional phrases starting with an </w:t>
            </w:r>
            <w:proofErr w:type="spellStart"/>
            <w:r w:rsidRPr="00687E68">
              <w:rPr>
                <w:rFonts w:ascii="Arial" w:hAnsi="Arial" w:cs="Arial"/>
              </w:rPr>
              <w:t>adjectiveand</w:t>
            </w:r>
            <w:proofErr w:type="spellEnd"/>
            <w:r w:rsidRPr="00687E68">
              <w:rPr>
                <w:rFonts w:ascii="Arial" w:hAnsi="Arial" w:cs="Arial"/>
              </w:rPr>
              <w:t xml:space="preserve"> ending in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Verbs −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Past perfect continuous: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  <w:i/>
              </w:rPr>
            </w:pPr>
            <w:r w:rsidRPr="00687E68">
              <w:rPr>
                <w:rFonts w:ascii="Arial" w:hAnsi="Arial" w:cs="Arial"/>
                <w:b/>
                <w:i/>
              </w:rPr>
              <w:t>“had” + past participle + “-</w:t>
            </w:r>
            <w:proofErr w:type="spellStart"/>
            <w:r w:rsidRPr="00687E68">
              <w:rPr>
                <w:rFonts w:ascii="Arial" w:hAnsi="Arial" w:cs="Arial"/>
                <w:b/>
                <w:i/>
              </w:rPr>
              <w:t>ing</w:t>
            </w:r>
            <w:proofErr w:type="spellEnd"/>
            <w:r w:rsidRPr="00687E68">
              <w:rPr>
                <w:rFonts w:ascii="Arial" w:hAnsi="Arial" w:cs="Arial"/>
                <w:b/>
                <w:i/>
              </w:rPr>
              <w:t>”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Know the difference between a preposition and an adverb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Capital letters for </w:t>
            </w:r>
            <w:r w:rsidRPr="00687E68">
              <w:rPr>
                <w:rFonts w:ascii="Arial" w:hAnsi="Arial" w:cs="Arial"/>
                <w:b/>
              </w:rPr>
              <w:t>proper nouns</w:t>
            </w:r>
            <w:r w:rsidRPr="00687E68">
              <w:rPr>
                <w:rFonts w:ascii="Arial" w:hAnsi="Arial" w:cs="Arial"/>
              </w:rPr>
              <w:t>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names, places, days of the week, months, titles and languages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 xml:space="preserve">Prefixes </w:t>
            </w:r>
            <w:r w:rsidRPr="00687E68">
              <w:rPr>
                <w:rFonts w:ascii="Arial" w:hAnsi="Arial" w:cs="Arial"/>
              </w:rPr>
              <w:t>to give the antonym: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</w:rPr>
              <w:t>“</w:t>
            </w:r>
            <w:proofErr w:type="spellStart"/>
            <w:r w:rsidRPr="00687E68">
              <w:rPr>
                <w:rFonts w:ascii="Arial" w:hAnsi="Arial" w:cs="Arial"/>
              </w:rPr>
              <w:t>im</w:t>
            </w:r>
            <w:proofErr w:type="spellEnd"/>
            <w:r w:rsidRPr="00687E68">
              <w:rPr>
                <w:rFonts w:ascii="Arial" w:hAnsi="Arial" w:cs="Arial"/>
              </w:rPr>
              <w:t>-”, “in-”, “</w:t>
            </w:r>
            <w:proofErr w:type="spellStart"/>
            <w:r w:rsidRPr="00687E68">
              <w:rPr>
                <w:rFonts w:ascii="Arial" w:hAnsi="Arial" w:cs="Arial"/>
              </w:rPr>
              <w:t>ir</w:t>
            </w:r>
            <w:proofErr w:type="spellEnd"/>
            <w:r w:rsidRPr="00687E68">
              <w:rPr>
                <w:rFonts w:ascii="Arial" w:hAnsi="Arial" w:cs="Arial"/>
              </w:rPr>
              <w:t>-”, “</w:t>
            </w:r>
            <w:proofErr w:type="spellStart"/>
            <w:r w:rsidRPr="00687E68">
              <w:rPr>
                <w:rFonts w:ascii="Arial" w:hAnsi="Arial" w:cs="Arial"/>
              </w:rPr>
              <w:t>il</w:t>
            </w:r>
            <w:proofErr w:type="spellEnd"/>
            <w:r w:rsidRPr="00687E68">
              <w:rPr>
                <w:rFonts w:ascii="Arial" w:hAnsi="Arial" w:cs="Arial"/>
              </w:rPr>
              <w:t>-”</w:t>
            </w:r>
          </w:p>
        </w:tc>
      </w:tr>
      <w:tr w:rsidR="00A43916" w:rsidRPr="00687E68" w:rsidTr="00A43916">
        <w:trPr>
          <w:trHeight w:val="28"/>
        </w:trPr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Plural nouns</w:t>
            </w:r>
            <w:r w:rsidRPr="00687E68">
              <w:rPr>
                <w:rFonts w:ascii="Arial" w:hAnsi="Arial" w:cs="Arial"/>
              </w:rPr>
              <w:t xml:space="preserve"> of words ending in “o”: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Know which words to add “</w:t>
            </w:r>
            <w:proofErr w:type="spellStart"/>
            <w:r w:rsidRPr="00687E68">
              <w:rPr>
                <w:rFonts w:ascii="Arial" w:hAnsi="Arial" w:cs="Arial"/>
              </w:rPr>
              <w:t>s”to</w:t>
            </w:r>
            <w:proofErr w:type="spellEnd"/>
            <w:r w:rsidRPr="00687E68">
              <w:rPr>
                <w:rFonts w:ascii="Arial" w:hAnsi="Arial" w:cs="Arial"/>
              </w:rPr>
              <w:t>, which to add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 to and which could take either “s” or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Powerful verbs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Find synonyms of words to up-level sentences and give a greater effect</w:t>
            </w:r>
          </w:p>
        </w:tc>
        <w:tc>
          <w:tcPr>
            <w:tcW w:w="1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Verbs −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Modal </w:t>
            </w:r>
            <w:proofErr w:type="spellStart"/>
            <w:r w:rsidRPr="00687E68">
              <w:rPr>
                <w:rFonts w:ascii="Arial" w:hAnsi="Arial" w:cs="Arial"/>
              </w:rPr>
              <w:t>verbs:</w:t>
            </w:r>
            <w:r w:rsidRPr="00687E68">
              <w:rPr>
                <w:rFonts w:ascii="Arial" w:hAnsi="Arial" w:cs="Arial"/>
                <w:i/>
              </w:rPr>
              <w:t>could</w:t>
            </w:r>
            <w:proofErr w:type="spellEnd"/>
            <w:r w:rsidRPr="00687E68">
              <w:rPr>
                <w:rFonts w:ascii="Arial" w:hAnsi="Arial" w:cs="Arial"/>
                <w:i/>
              </w:rPr>
              <w:t>, should, would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Compound sentences</w:t>
            </w:r>
            <w:r w:rsidRPr="00687E68">
              <w:rPr>
                <w:rFonts w:ascii="Arial" w:hAnsi="Arial" w:cs="Arial"/>
              </w:rPr>
              <w:t xml:space="preserve"> using all the co-ordinating conjunctions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proofErr w:type="spellStart"/>
            <w:r w:rsidRPr="00687E68">
              <w:rPr>
                <w:rFonts w:ascii="Arial" w:hAnsi="Arial" w:cs="Arial"/>
                <w:b/>
              </w:rPr>
              <w:t>Adjectives</w:t>
            </w:r>
            <w:r w:rsidRPr="00687E68">
              <w:rPr>
                <w:rFonts w:ascii="Arial" w:hAnsi="Arial" w:cs="Arial"/>
              </w:rPr>
              <w:t>ending</w:t>
            </w:r>
            <w:proofErr w:type="spellEnd"/>
            <w:r w:rsidRPr="00687E68">
              <w:rPr>
                <w:rFonts w:ascii="Arial" w:hAnsi="Arial" w:cs="Arial"/>
              </w:rPr>
              <w:t xml:space="preserve"> in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”:</w:t>
            </w:r>
            <w:r w:rsidRPr="00687E68">
              <w:rPr>
                <w:rFonts w:ascii="Arial" w:hAnsi="Arial" w:cs="Arial"/>
                <w:i/>
              </w:rPr>
              <w:t>frightened, scared</w:t>
            </w:r>
            <w:r w:rsidRPr="00687E68">
              <w:rPr>
                <w:rFonts w:ascii="Arial" w:hAnsi="Arial" w:cs="Arial"/>
              </w:rPr>
              <w:t>, etc.</w:t>
            </w:r>
          </w:p>
        </w:tc>
      </w:tr>
      <w:tr w:rsidR="00A43916" w:rsidRPr="00687E68" w:rsidTr="00A43916">
        <w:trPr>
          <w:trHeight w:val="28"/>
        </w:trPr>
        <w:tc>
          <w:tcPr>
            <w:tcW w:w="2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Using inverted commas</w:t>
            </w:r>
            <w:r w:rsidRPr="00687E68">
              <w:rPr>
                <w:rFonts w:ascii="Arial" w:hAnsi="Arial" w:cs="Arial"/>
              </w:rPr>
              <w:t xml:space="preserve"> where the speech is preceded by the speaker: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Mary yelled, “Sit down!”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Capital letter and punctuation is needed between the inverted commas. New speaker, new line. Add an adverb to describe the manner in which the words were said.</w:t>
            </w:r>
          </w:p>
        </w:tc>
        <w:tc>
          <w:tcPr>
            <w:tcW w:w="1000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00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A43916" w:rsidRPr="00687E68" w:rsidTr="00A43916">
        <w:trPr>
          <w:trHeight w:val="185"/>
        </w:trPr>
        <w:tc>
          <w:tcPr>
            <w:tcW w:w="2500" w:type="pct"/>
            <w:gridSpan w:val="3"/>
            <w:shd w:val="clear" w:color="auto" w:fill="0070C0"/>
          </w:tcPr>
          <w:p w:rsidR="00A43916" w:rsidRPr="00687E68" w:rsidRDefault="00A43916" w:rsidP="00A43916">
            <w:pPr>
              <w:tabs>
                <w:tab w:val="center" w:pos="3268"/>
                <w:tab w:val="left" w:pos="4050"/>
              </w:tabs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ab/>
              <w:t>Spelling</w:t>
            </w:r>
            <w:r w:rsidRPr="00687E68">
              <w:rPr>
                <w:rFonts w:ascii="Arial" w:hAnsi="Arial" w:cs="Arial"/>
                <w:b/>
              </w:rPr>
              <w:tab/>
            </w:r>
          </w:p>
        </w:tc>
        <w:tc>
          <w:tcPr>
            <w:tcW w:w="2500" w:type="pct"/>
            <w:gridSpan w:val="3"/>
            <w:shd w:val="clear" w:color="auto" w:fill="0070C0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Sentence/ grammar lessons</w:t>
            </w:r>
          </w:p>
        </w:tc>
      </w:tr>
      <w:tr w:rsidR="00A43916" w:rsidRPr="00687E68" w:rsidTr="00A43916">
        <w:trPr>
          <w:trHeight w:val="633"/>
        </w:trPr>
        <w:tc>
          <w:tcPr>
            <w:tcW w:w="2500" w:type="pct"/>
            <w:gridSpan w:val="3"/>
          </w:tcPr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Plural nouns of words ending in “o”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Specific determiners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Synonyms for verbs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Progressive/continuous verbs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Modal verbs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Proper nouns – names of people, places, titles, languages, months and days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Finding the antonyms of words using the prefixes “</w:t>
            </w:r>
            <w:proofErr w:type="spellStart"/>
            <w:r w:rsidRPr="00687E68">
              <w:rPr>
                <w:rFonts w:ascii="Arial" w:hAnsi="Arial" w:cs="Arial"/>
              </w:rPr>
              <w:t>im</w:t>
            </w:r>
            <w:proofErr w:type="spellEnd"/>
            <w:r w:rsidRPr="00687E68">
              <w:rPr>
                <w:rFonts w:ascii="Arial" w:hAnsi="Arial" w:cs="Arial"/>
              </w:rPr>
              <w:t>-”, “in-”, “</w:t>
            </w:r>
            <w:proofErr w:type="spellStart"/>
            <w:r w:rsidRPr="00687E68">
              <w:rPr>
                <w:rFonts w:ascii="Arial" w:hAnsi="Arial" w:cs="Arial"/>
              </w:rPr>
              <w:t>ir</w:t>
            </w:r>
            <w:proofErr w:type="spellEnd"/>
            <w:r w:rsidRPr="00687E68">
              <w:rPr>
                <w:rFonts w:ascii="Arial" w:hAnsi="Arial" w:cs="Arial"/>
              </w:rPr>
              <w:t>-”, “</w:t>
            </w:r>
            <w:proofErr w:type="spellStart"/>
            <w:r w:rsidRPr="00687E68">
              <w:rPr>
                <w:rFonts w:ascii="Arial" w:hAnsi="Arial" w:cs="Arial"/>
              </w:rPr>
              <w:t>il</w:t>
            </w:r>
            <w:proofErr w:type="spellEnd"/>
            <w:r w:rsidRPr="00687E68">
              <w:rPr>
                <w:rFonts w:ascii="Arial" w:hAnsi="Arial" w:cs="Arial"/>
              </w:rPr>
              <w:t>-”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Adjectives ending in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Verbs ending in “y”: change “y” to “</w:t>
            </w:r>
            <w:proofErr w:type="spellStart"/>
            <w:r w:rsidRPr="00687E68">
              <w:rPr>
                <w:rFonts w:ascii="Arial" w:hAnsi="Arial" w:cs="Arial"/>
              </w:rPr>
              <w:t>i</w:t>
            </w:r>
            <w:proofErr w:type="spellEnd"/>
            <w:r w:rsidRPr="00687E68">
              <w:rPr>
                <w:rFonts w:ascii="Arial" w:hAnsi="Arial" w:cs="Arial"/>
              </w:rPr>
              <w:t>” and add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Noun plurals ending in “y”: change “y” to “</w:t>
            </w:r>
            <w:proofErr w:type="spellStart"/>
            <w:r w:rsidRPr="00687E68">
              <w:rPr>
                <w:rFonts w:ascii="Arial" w:hAnsi="Arial" w:cs="Arial"/>
              </w:rPr>
              <w:t>i</w:t>
            </w:r>
            <w:proofErr w:type="spellEnd"/>
            <w:r w:rsidRPr="00687E68">
              <w:rPr>
                <w:rFonts w:ascii="Arial" w:hAnsi="Arial" w:cs="Arial"/>
              </w:rPr>
              <w:t>” and add “-</w:t>
            </w:r>
            <w:proofErr w:type="spellStart"/>
            <w:r w:rsidRPr="00687E68">
              <w:rPr>
                <w:rFonts w:ascii="Arial" w:hAnsi="Arial" w:cs="Arial"/>
              </w:rPr>
              <w:t>es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Comparative and superlative adjectives ending in “</w:t>
            </w:r>
            <w:proofErr w:type="spellStart"/>
            <w:r w:rsidRPr="00687E68">
              <w:rPr>
                <w:rFonts w:ascii="Arial" w:hAnsi="Arial" w:cs="Arial"/>
              </w:rPr>
              <w:t>y”:</w:t>
            </w:r>
            <w:r w:rsidRPr="00687E68">
              <w:rPr>
                <w:rFonts w:ascii="Arial" w:hAnsi="Arial" w:cs="Arial"/>
                <w:i/>
              </w:rPr>
              <w:t>happy</w:t>
            </w:r>
            <w:proofErr w:type="spellEnd"/>
            <w:r w:rsidRPr="00687E68">
              <w:rPr>
                <w:rFonts w:ascii="Arial" w:hAnsi="Arial" w:cs="Arial"/>
                <w:i/>
              </w:rPr>
              <w:t xml:space="preserve"> – happier − happiest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Prepositions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Compound nouns using hyphens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Specific determiners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Possessive pronouns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 xml:space="preserve">It must be noted that these spelling are in addition to the spellings advised by the 2014 National Curriculum. 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Possessive apostrophe for singular and regular plurals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Informal and formal language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Expanded noun phrases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Fronted adverbials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Inverted commas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 of pronouns for cohesion and to avoid repetition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How to use specific determiners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Past perfect continuous tense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Change verbs in a sentence to give greater effect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Starting a sentence with an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>” verb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drop-in clause with an “-</w:t>
            </w:r>
            <w:proofErr w:type="spellStart"/>
            <w:r w:rsidRPr="00687E68">
              <w:rPr>
                <w:rFonts w:ascii="Arial" w:hAnsi="Arial" w:cs="Arial"/>
              </w:rPr>
              <w:t>ing</w:t>
            </w:r>
            <w:proofErr w:type="spellEnd"/>
            <w:r w:rsidRPr="00687E68">
              <w:rPr>
                <w:rFonts w:ascii="Arial" w:hAnsi="Arial" w:cs="Arial"/>
              </w:rPr>
              <w:t>” verb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Modal verbs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Know the difference between a preposition and an adverb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Compound sentences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Start a sentence with a preposition and a comma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Repetition to persuade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Write a sentence with three actions and each clause separated with a comma or a coordinating conjunction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How to use possessive pronouns</w:t>
            </w:r>
          </w:p>
        </w:tc>
      </w:tr>
      <w:tr w:rsidR="00A43916" w:rsidRPr="00687E68" w:rsidTr="00A43916">
        <w:trPr>
          <w:trHeight w:val="63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A43916" w:rsidRPr="00687E68" w:rsidRDefault="00A43916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Alan Peat Exciting Sentences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BOYS 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Many questions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P.C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List 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2A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Double 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 xml:space="preserve"> ending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87E68">
              <w:rPr>
                <w:rFonts w:ascii="Arial" w:hAnsi="Arial" w:cs="Arial"/>
              </w:rPr>
              <w:t>ing</w:t>
            </w:r>
            <w:proofErr w:type="spellEnd"/>
            <w:proofErr w:type="gramEnd"/>
            <w:r w:rsidRPr="00687E68">
              <w:rPr>
                <w:rFonts w:ascii="Arial" w:hAnsi="Arial" w:cs="Arial"/>
              </w:rPr>
              <w:t>...ed...</w:t>
            </w:r>
          </w:p>
          <w:p w:rsidR="00A43916" w:rsidRPr="00687E68" w:rsidRDefault="00A43916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Verb, Person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If, if, if, then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Emotion word, (comma)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Noun, which, who, where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Ad, same ad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3 bad- (dash) question?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3...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Short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The more, the more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Some, others sentences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De: De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 pairs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Irony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Imagine 3</w:t>
            </w:r>
          </w:p>
          <w:p w:rsidR="00390E2F" w:rsidRPr="00687E68" w:rsidRDefault="00390E2F" w:rsidP="00A43916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Personification of weather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43916" w:rsidRPr="00687E68" w:rsidRDefault="00A43916">
      <w:pPr>
        <w:rPr>
          <w:rFonts w:ascii="Arial" w:hAnsi="Arial" w:cs="Arial"/>
        </w:rPr>
      </w:pPr>
    </w:p>
    <w:p w:rsidR="00A43916" w:rsidRPr="00687E68" w:rsidRDefault="00A43916">
      <w:pPr>
        <w:rPr>
          <w:rFonts w:ascii="Arial" w:hAnsi="Arial" w:cs="Arial"/>
        </w:rPr>
      </w:pPr>
    </w:p>
    <w:tbl>
      <w:tblPr>
        <w:tblStyle w:val="TableGrid"/>
        <w:tblW w:w="4760" w:type="pct"/>
        <w:tblInd w:w="549" w:type="dxa"/>
        <w:tblLook w:val="04A0" w:firstRow="1" w:lastRow="0" w:firstColumn="1" w:lastColumn="0" w:noHBand="0" w:noVBand="1"/>
      </w:tblPr>
      <w:tblGrid>
        <w:gridCol w:w="2192"/>
        <w:gridCol w:w="2195"/>
        <w:gridCol w:w="2303"/>
        <w:gridCol w:w="2196"/>
        <w:gridCol w:w="2196"/>
        <w:gridCol w:w="2196"/>
      </w:tblGrid>
      <w:tr w:rsidR="00A43916" w:rsidRPr="00687E68" w:rsidTr="00A43916">
        <w:trPr>
          <w:trHeight w:val="169"/>
        </w:trPr>
        <w:tc>
          <w:tcPr>
            <w:tcW w:w="5000" w:type="pct"/>
            <w:gridSpan w:val="6"/>
            <w:shd w:val="clear" w:color="auto" w:fill="B2A1C7" w:themeFill="accent4" w:themeFillTint="99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Year Five</w:t>
            </w:r>
          </w:p>
        </w:tc>
      </w:tr>
      <w:tr w:rsidR="00A43916" w:rsidRPr="00687E68" w:rsidTr="00A43916">
        <w:trPr>
          <w:trHeight w:val="780"/>
        </w:trPr>
        <w:tc>
          <w:tcPr>
            <w:tcW w:w="827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Suffixes: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converting nouns or adjectives into verbs using 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“-ate”, “-</w:t>
            </w:r>
            <w:proofErr w:type="spellStart"/>
            <w:r w:rsidRPr="00687E68">
              <w:rPr>
                <w:rFonts w:ascii="Arial" w:hAnsi="Arial" w:cs="Arial"/>
              </w:rPr>
              <w:t>ise</w:t>
            </w:r>
            <w:proofErr w:type="spellEnd"/>
            <w:r w:rsidRPr="00687E68">
              <w:rPr>
                <w:rFonts w:ascii="Arial" w:hAnsi="Arial" w:cs="Arial"/>
              </w:rPr>
              <w:t>” or “-</w:t>
            </w:r>
            <w:proofErr w:type="spellStart"/>
            <w:r w:rsidRPr="00687E68">
              <w:rPr>
                <w:rFonts w:ascii="Arial" w:hAnsi="Arial" w:cs="Arial"/>
              </w:rPr>
              <w:t>ify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Brackets for parenthesis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Developing technical language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Editing</w:t>
            </w:r>
            <w:r w:rsidRPr="00687E68">
              <w:rPr>
                <w:rFonts w:ascii="Arial" w:hAnsi="Arial" w:cs="Arial"/>
              </w:rPr>
              <w:t xml:space="preserve"> sentences by either expanding or reducing for meaning and effect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Moving parts of sentences around to create different effects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Metaphors</w:t>
            </w:r>
          </w:p>
        </w:tc>
      </w:tr>
      <w:tr w:rsidR="00A43916" w:rsidRPr="00687E68" w:rsidTr="00A43916">
        <w:trPr>
          <w:trHeight w:val="592"/>
        </w:trPr>
        <w:tc>
          <w:tcPr>
            <w:tcW w:w="827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Verb prefixes: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“dis-”, “de-”, “</w:t>
            </w:r>
            <w:proofErr w:type="spellStart"/>
            <w:r w:rsidRPr="00687E68">
              <w:rPr>
                <w:rFonts w:ascii="Arial" w:hAnsi="Arial" w:cs="Arial"/>
              </w:rPr>
              <w:t>mis</w:t>
            </w:r>
            <w:proofErr w:type="spellEnd"/>
            <w:r w:rsidRPr="00687E68">
              <w:rPr>
                <w:rFonts w:ascii="Arial" w:hAnsi="Arial" w:cs="Arial"/>
              </w:rPr>
              <w:t>-”, “over-” and “re-”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Dashes for parenthesis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Start a </w:t>
            </w:r>
            <w:r w:rsidRPr="00687E68">
              <w:rPr>
                <w:rFonts w:ascii="Arial" w:hAnsi="Arial" w:cs="Arial"/>
                <w:b/>
              </w:rPr>
              <w:t>complex sentence</w:t>
            </w:r>
            <w:r w:rsidRPr="00687E68">
              <w:rPr>
                <w:rFonts w:ascii="Arial" w:hAnsi="Arial" w:cs="Arial"/>
              </w:rPr>
              <w:t xml:space="preserve"> with a subordinate clause and use a comma to</w:t>
            </w:r>
            <w:r w:rsidR="00390E2F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</w:rPr>
              <w:t>separate the subordinate clause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Drop-in “-</w:t>
            </w:r>
            <w:proofErr w:type="spellStart"/>
            <w:r w:rsidRPr="00687E68">
              <w:rPr>
                <w:rFonts w:ascii="Arial" w:hAnsi="Arial" w:cs="Arial"/>
                <w:b/>
              </w:rPr>
              <w:t>ed</w:t>
            </w:r>
            <w:proofErr w:type="spellEnd"/>
            <w:r w:rsidRPr="00687E68">
              <w:rPr>
                <w:rFonts w:ascii="Arial" w:hAnsi="Arial" w:cs="Arial"/>
                <w:b/>
              </w:rPr>
              <w:t>” clauses: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i/>
              </w:rPr>
              <w:t>Poor Tom, frightened by the fierce dragon, ran home.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Future tense verbs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Rhetorical questions</w:t>
            </w:r>
          </w:p>
        </w:tc>
      </w:tr>
      <w:tr w:rsidR="00A43916" w:rsidRPr="00687E68" w:rsidTr="00A43916">
        <w:trPr>
          <w:trHeight w:val="1018"/>
        </w:trPr>
        <w:tc>
          <w:tcPr>
            <w:tcW w:w="827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Indicating degrees of possibility using </w:t>
            </w:r>
            <w:r w:rsidRPr="00687E68">
              <w:rPr>
                <w:rFonts w:ascii="Arial" w:hAnsi="Arial" w:cs="Arial"/>
                <w:b/>
              </w:rPr>
              <w:t xml:space="preserve">modal </w:t>
            </w:r>
            <w:proofErr w:type="spellStart"/>
            <w:r w:rsidRPr="00687E68">
              <w:rPr>
                <w:rFonts w:ascii="Arial" w:hAnsi="Arial" w:cs="Arial"/>
                <w:b/>
              </w:rPr>
              <w:t>verbs</w:t>
            </w:r>
            <w:r w:rsidRPr="00687E68">
              <w:rPr>
                <w:rFonts w:ascii="Arial" w:hAnsi="Arial" w:cs="Arial"/>
              </w:rPr>
              <w:t>:</w:t>
            </w:r>
            <w:r w:rsidRPr="00687E68">
              <w:rPr>
                <w:rFonts w:ascii="Arial" w:hAnsi="Arial" w:cs="Arial"/>
                <w:i/>
              </w:rPr>
              <w:t>might</w:t>
            </w:r>
            <w:proofErr w:type="spellEnd"/>
            <w:r w:rsidRPr="00687E68">
              <w:rPr>
                <w:rFonts w:ascii="Arial" w:hAnsi="Arial" w:cs="Arial"/>
                <w:i/>
              </w:rPr>
              <w:t>, should, will, must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Commas for parenthesis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Connectives</w:t>
            </w:r>
            <w:r w:rsidRPr="00687E68">
              <w:rPr>
                <w:rFonts w:ascii="Arial" w:hAnsi="Arial" w:cs="Arial"/>
              </w:rPr>
              <w:t xml:space="preserve"> to build cohesions: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Exemplification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Results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summarise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sequence</w:t>
            </w:r>
          </w:p>
          <w:p w:rsidR="00A43916" w:rsidRPr="00687E68" w:rsidRDefault="00A43916" w:rsidP="00A43916">
            <w:pPr>
              <w:pStyle w:val="ListParagraph"/>
              <w:ind w:left="-94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Indefinite pronouns: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somebody, something,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someone, nobody, nothing, no-one, everything, anything, nothing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Onomatopoeia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Personification</w:t>
            </w:r>
          </w:p>
        </w:tc>
      </w:tr>
      <w:tr w:rsidR="00A43916" w:rsidRPr="00687E68" w:rsidTr="00A43916">
        <w:trPr>
          <w:trHeight w:val="250"/>
        </w:trPr>
        <w:tc>
          <w:tcPr>
            <w:tcW w:w="827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Indicating degrees of possibility using </w:t>
            </w:r>
            <w:r w:rsidRPr="00687E68">
              <w:rPr>
                <w:rFonts w:ascii="Arial" w:hAnsi="Arial" w:cs="Arial"/>
                <w:b/>
              </w:rPr>
              <w:t>adverbs</w:t>
            </w:r>
            <w:r w:rsidRPr="00687E68">
              <w:rPr>
                <w:rFonts w:ascii="Arial" w:hAnsi="Arial" w:cs="Arial"/>
              </w:rPr>
              <w:t>: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t>perhaps, surely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Relative pronouns: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who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which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that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whom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whose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Start a sentence</w:t>
            </w:r>
            <w:r w:rsidRPr="00687E68">
              <w:rPr>
                <w:rFonts w:ascii="Arial" w:hAnsi="Arial" w:cs="Arial"/>
              </w:rPr>
              <w:t xml:space="preserve"> with an expanded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 clause: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Frightened of the dark, Tom hid under the bed all night.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</w:rPr>
              <w:t xml:space="preserve">Linking ideas across paragraphs using </w:t>
            </w:r>
            <w:r w:rsidRPr="00687E68">
              <w:rPr>
                <w:rFonts w:ascii="Arial" w:hAnsi="Arial" w:cs="Arial"/>
                <w:b/>
              </w:rPr>
              <w:t>adverbials</w:t>
            </w:r>
            <w:r w:rsidRPr="00687E68">
              <w:rPr>
                <w:rFonts w:ascii="Arial" w:hAnsi="Arial" w:cs="Arial"/>
              </w:rPr>
              <w:t xml:space="preserve"> of time (</w:t>
            </w:r>
            <w:r w:rsidRPr="00687E68">
              <w:rPr>
                <w:rFonts w:ascii="Arial" w:hAnsi="Arial" w:cs="Arial"/>
                <w:i/>
              </w:rPr>
              <w:t>later</w:t>
            </w:r>
            <w:r w:rsidRPr="00687E68">
              <w:rPr>
                <w:rFonts w:ascii="Arial" w:hAnsi="Arial" w:cs="Arial"/>
              </w:rPr>
              <w:t>), place (</w:t>
            </w:r>
            <w:r w:rsidRPr="00687E68">
              <w:rPr>
                <w:rFonts w:ascii="Arial" w:hAnsi="Arial" w:cs="Arial"/>
                <w:i/>
              </w:rPr>
              <w:t>nearby</w:t>
            </w:r>
            <w:r w:rsidRPr="00687E68">
              <w:rPr>
                <w:rFonts w:ascii="Arial" w:hAnsi="Arial" w:cs="Arial"/>
              </w:rPr>
              <w:t>) and sequence (</w:t>
            </w:r>
            <w:r w:rsidRPr="00687E68">
              <w:rPr>
                <w:rFonts w:ascii="Arial" w:hAnsi="Arial" w:cs="Arial"/>
                <w:i/>
              </w:rPr>
              <w:t>secondly</w:t>
            </w:r>
            <w:r w:rsidRPr="00687E68">
              <w:rPr>
                <w:rFonts w:ascii="Arial" w:hAnsi="Arial" w:cs="Arial"/>
              </w:rPr>
              <w:t>)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Colons</w:t>
            </w:r>
            <w:r w:rsidRPr="00687E68">
              <w:rPr>
                <w:rFonts w:ascii="Arial" w:hAnsi="Arial" w:cs="Arial"/>
              </w:rPr>
              <w:t xml:space="preserve"> for play scripts and to start a list</w:t>
            </w:r>
          </w:p>
        </w:tc>
        <w:tc>
          <w:tcPr>
            <w:tcW w:w="829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Secure use of </w:t>
            </w:r>
            <w:r w:rsidRPr="00687E68">
              <w:rPr>
                <w:rFonts w:ascii="Arial" w:hAnsi="Arial" w:cs="Arial"/>
                <w:b/>
              </w:rPr>
              <w:t>compound sentences</w:t>
            </w:r>
          </w:p>
        </w:tc>
      </w:tr>
      <w:tr w:rsidR="00A43916" w:rsidRPr="00687E68" w:rsidTr="00A43916">
        <w:trPr>
          <w:trHeight w:val="780"/>
        </w:trPr>
        <w:tc>
          <w:tcPr>
            <w:tcW w:w="827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Embellishing simple sentences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Relative clauses</w:t>
            </w:r>
            <w:r w:rsidRPr="00687E68">
              <w:rPr>
                <w:rFonts w:ascii="Arial" w:hAnsi="Arial" w:cs="Arial"/>
              </w:rPr>
              <w:t xml:space="preserve"> to add detail beginning with “who”, “which”, “where”, “when”, “whose”, “</w:t>
            </w:r>
            <w:proofErr w:type="spellStart"/>
            <w:r w:rsidRPr="00687E68">
              <w:rPr>
                <w:rFonts w:ascii="Arial" w:hAnsi="Arial" w:cs="Arial"/>
              </w:rPr>
              <w:t>that”,or</w:t>
            </w:r>
            <w:proofErr w:type="spellEnd"/>
            <w:r w:rsidRPr="00687E68">
              <w:rPr>
                <w:rFonts w:ascii="Arial" w:hAnsi="Arial" w:cs="Arial"/>
              </w:rPr>
              <w:t xml:space="preserve"> an omitted relative pronoun</w:t>
            </w:r>
          </w:p>
        </w:tc>
        <w:tc>
          <w:tcPr>
            <w:tcW w:w="860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Developing </w:t>
            </w:r>
            <w:r w:rsidRPr="00687E68">
              <w:rPr>
                <w:rFonts w:ascii="Arial" w:hAnsi="Arial" w:cs="Arial"/>
                <w:b/>
              </w:rPr>
              <w:t>fronted prepositional phrases</w:t>
            </w:r>
            <w:r w:rsidRPr="00687E68">
              <w:rPr>
                <w:rFonts w:ascii="Arial" w:hAnsi="Arial" w:cs="Arial"/>
              </w:rPr>
              <w:t xml:space="preserve"> for greater effect: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Throughout the stormy winter…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Far beneath the frozen soil…</w:t>
            </w: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Speech in inverted commas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</w:tr>
      <w:tr w:rsidR="00A43916" w:rsidRPr="00687E68" w:rsidTr="00A43916">
        <w:trPr>
          <w:trHeight w:val="200"/>
        </w:trPr>
        <w:tc>
          <w:tcPr>
            <w:tcW w:w="2516" w:type="pct"/>
            <w:gridSpan w:val="3"/>
            <w:shd w:val="clear" w:color="auto" w:fill="B2A1C7" w:themeFill="accent4" w:themeFillTint="99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2484" w:type="pct"/>
            <w:gridSpan w:val="3"/>
            <w:shd w:val="clear" w:color="auto" w:fill="B2A1C7" w:themeFill="accent4" w:themeFillTint="99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Sentence/ grammar Lessons</w:t>
            </w:r>
          </w:p>
        </w:tc>
      </w:tr>
      <w:tr w:rsidR="00A43916" w:rsidRPr="00687E68" w:rsidTr="00A43916">
        <w:trPr>
          <w:trHeight w:val="557"/>
        </w:trPr>
        <w:tc>
          <w:tcPr>
            <w:tcW w:w="2516" w:type="pct"/>
            <w:gridSpan w:val="3"/>
          </w:tcPr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Suffixes “-ate”, “-</w:t>
            </w:r>
            <w:proofErr w:type="spellStart"/>
            <w:r w:rsidRPr="00687E68">
              <w:rPr>
                <w:rFonts w:ascii="Arial" w:hAnsi="Arial" w:cs="Arial"/>
              </w:rPr>
              <w:t>ise</w:t>
            </w:r>
            <w:proofErr w:type="spellEnd"/>
            <w:r w:rsidRPr="00687E68">
              <w:rPr>
                <w:rFonts w:ascii="Arial" w:hAnsi="Arial" w:cs="Arial"/>
              </w:rPr>
              <w:t>”, “-</w:t>
            </w:r>
            <w:proofErr w:type="spellStart"/>
            <w:r w:rsidRPr="00687E68">
              <w:rPr>
                <w:rFonts w:ascii="Arial" w:hAnsi="Arial" w:cs="Arial"/>
              </w:rPr>
              <w:t>ify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Prefixes “dis-”, “de-”, “</w:t>
            </w:r>
            <w:proofErr w:type="spellStart"/>
            <w:r w:rsidRPr="00687E68">
              <w:rPr>
                <w:rFonts w:ascii="Arial" w:hAnsi="Arial" w:cs="Arial"/>
              </w:rPr>
              <w:t>mis</w:t>
            </w:r>
            <w:proofErr w:type="spellEnd"/>
            <w:r w:rsidRPr="00687E68">
              <w:rPr>
                <w:rFonts w:ascii="Arial" w:hAnsi="Arial" w:cs="Arial"/>
              </w:rPr>
              <w:t>-”, “over-” and “re-”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Modal verbs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Adverbs showing degrees of possibility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Connectives for exemplification, results and summary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Adjectives ending with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Relative pronouns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Indefinite pronouns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Technical language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 xml:space="preserve">It must be noted that these spelling are in addition to the spellings advised by the 2014 National Curriculum. 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84" w:type="pct"/>
            <w:gridSpan w:val="3"/>
          </w:tcPr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Modal verbs of possibility and obligation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Embellishing simple sentences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Brackets for parenthesis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Commas for parenthesis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Dashes/hyphens for parenthesis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Expanding phrases starting with an adjective and ending in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 xml:space="preserve">” 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− </w:t>
            </w:r>
            <w:r w:rsidRPr="00687E68">
              <w:rPr>
                <w:rFonts w:ascii="Arial" w:hAnsi="Arial" w:cs="Arial"/>
                <w:i/>
              </w:rPr>
              <w:t>Frightened and confused, Tom…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Drop-in clauses starting with an “-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  <w:r w:rsidRPr="00687E68">
              <w:rPr>
                <w:rFonts w:ascii="Arial" w:hAnsi="Arial" w:cs="Arial"/>
              </w:rPr>
              <w:t>”, with a comma to demarcate for meaning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Relative clauses to add detail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Colons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Compound sentences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Complex sentences starting with a subordinate clause and separating the subordinate clause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Onomatopoeia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Metaphors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Personification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Rhetorical questions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Future tenses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Moving words, phrases and clauses in a sentence to create different effects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Editing sentences to either minimise or expand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How to use indefinite pronouns</w:t>
            </w:r>
          </w:p>
        </w:tc>
      </w:tr>
      <w:tr w:rsidR="00A43916" w:rsidRPr="00687E68" w:rsidTr="00A43916">
        <w:trPr>
          <w:trHeight w:val="5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390E2F" w:rsidRPr="00687E68" w:rsidRDefault="00390E2F" w:rsidP="00390E2F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Alan Peat Exciting Sentences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BOYS 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Many questions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P.C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List 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2A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Double 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 xml:space="preserve"> ending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87E68">
              <w:rPr>
                <w:rFonts w:ascii="Arial" w:hAnsi="Arial" w:cs="Arial"/>
              </w:rPr>
              <w:t>ing</w:t>
            </w:r>
            <w:proofErr w:type="spellEnd"/>
            <w:proofErr w:type="gramEnd"/>
            <w:r w:rsidRPr="00687E68">
              <w:rPr>
                <w:rFonts w:ascii="Arial" w:hAnsi="Arial" w:cs="Arial"/>
              </w:rPr>
              <w:t>...ed...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Verb, Person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If, if, if, then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Emotion word, (comma)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Noun, which, who, where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Ad, same ad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3 bad- (dash) question?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3...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Short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The more, the more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Some, others sentences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De: De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 pairs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Irony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Imagine 3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Personification of weather</w:t>
            </w:r>
          </w:p>
          <w:p w:rsidR="00A43916" w:rsidRPr="00687E68" w:rsidRDefault="00A43916" w:rsidP="00A4391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390E2F" w:rsidRPr="00687E68" w:rsidRDefault="00390E2F" w:rsidP="00687E68">
      <w:bookmarkStart w:id="0" w:name="_GoBack"/>
      <w:bookmarkEnd w:id="0"/>
    </w:p>
    <w:tbl>
      <w:tblPr>
        <w:tblStyle w:val="TableGrid"/>
        <w:tblW w:w="5256" w:type="pct"/>
        <w:tblLook w:val="04A0" w:firstRow="1" w:lastRow="0" w:firstColumn="1" w:lastColumn="0" w:noHBand="0" w:noVBand="1"/>
      </w:tblPr>
      <w:tblGrid>
        <w:gridCol w:w="2326"/>
        <w:gridCol w:w="2325"/>
        <w:gridCol w:w="2325"/>
        <w:gridCol w:w="355"/>
        <w:gridCol w:w="1968"/>
        <w:gridCol w:w="2325"/>
        <w:gridCol w:w="3038"/>
      </w:tblGrid>
      <w:tr w:rsidR="00A43916" w:rsidRPr="00687E68" w:rsidTr="00867D8F">
        <w:trPr>
          <w:trHeight w:val="193"/>
        </w:trPr>
        <w:tc>
          <w:tcPr>
            <w:tcW w:w="5000" w:type="pct"/>
            <w:gridSpan w:val="7"/>
            <w:shd w:val="clear" w:color="auto" w:fill="D99594" w:themeFill="accent2" w:themeFillTint="99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Year Six</w:t>
            </w:r>
          </w:p>
        </w:tc>
      </w:tr>
      <w:tr w:rsidR="00A43916" w:rsidRPr="00687E68" w:rsidTr="00867D8F">
        <w:trPr>
          <w:trHeight w:val="1545"/>
        </w:trPr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Informal and formal  speech: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find out/ discover</w:t>
            </w:r>
          </w:p>
          <w:p w:rsidR="00A43916" w:rsidRPr="00687E68" w:rsidRDefault="00A43916" w:rsidP="00A43916">
            <w:pPr>
              <w:ind w:left="-600" w:firstLine="600"/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ask for / request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go in / enter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</w:rPr>
              <w:t>Using question tags for informality</w:t>
            </w:r>
            <w:proofErr w:type="gramStart"/>
            <w:r w:rsidRPr="00687E68">
              <w:rPr>
                <w:rFonts w:ascii="Arial" w:hAnsi="Arial" w:cs="Arial"/>
              </w:rPr>
              <w:t>:</w:t>
            </w:r>
            <w:proofErr w:type="gramEnd"/>
            <w:r w:rsidRPr="00687E68">
              <w:rPr>
                <w:rFonts w:ascii="Arial" w:hAnsi="Arial" w:cs="Arial"/>
              </w:rPr>
              <w:br/>
            </w:r>
            <w:r w:rsidRPr="00687E68">
              <w:rPr>
                <w:rFonts w:ascii="Arial" w:hAnsi="Arial" w:cs="Arial"/>
                <w:i/>
              </w:rPr>
              <w:t xml:space="preserve">He’s in your class, isn’t he? 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</w:rPr>
              <w:t>Use the subjunctive for formal writing</w:t>
            </w:r>
            <w:proofErr w:type="gramStart"/>
            <w:r w:rsidRPr="00687E68">
              <w:rPr>
                <w:rFonts w:ascii="Arial" w:hAnsi="Arial" w:cs="Arial"/>
              </w:rPr>
              <w:t>:</w:t>
            </w:r>
            <w:proofErr w:type="gramEnd"/>
            <w:r w:rsidRPr="00687E68">
              <w:rPr>
                <w:rFonts w:ascii="Arial" w:hAnsi="Arial" w:cs="Arial"/>
              </w:rPr>
              <w:br/>
            </w:r>
            <w:r w:rsidRPr="00687E68">
              <w:rPr>
                <w:rFonts w:ascii="Arial" w:hAnsi="Arial" w:cs="Arial"/>
                <w:i/>
              </w:rPr>
              <w:t xml:space="preserve">If I </w:t>
            </w:r>
            <w:r w:rsidRPr="00687E68">
              <w:rPr>
                <w:rFonts w:ascii="Arial" w:hAnsi="Arial" w:cs="Arial"/>
                <w:i/>
                <w:u w:val="single"/>
              </w:rPr>
              <w:t>were</w:t>
            </w:r>
            <w:r w:rsidRPr="00687E68">
              <w:rPr>
                <w:rFonts w:ascii="Arial" w:hAnsi="Arial" w:cs="Arial"/>
                <w:i/>
              </w:rPr>
              <w:t xml:space="preserve"> you…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Use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  <w:b/>
              </w:rPr>
              <w:t>inverted commas</w:t>
            </w:r>
            <w:r w:rsidRPr="00687E68">
              <w:rPr>
                <w:rFonts w:ascii="Arial" w:hAnsi="Arial" w:cs="Arial"/>
              </w:rPr>
              <w:t xml:space="preserve"> accurately with punctuation; start a new line for each new speaker and place who says what at the beginning and at the end of the inverted commas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Dashes</w:t>
            </w:r>
            <w:r w:rsidR="00B10CA7" w:rsidRPr="00687E68">
              <w:rPr>
                <w:rFonts w:ascii="Arial" w:hAnsi="Arial" w:cs="Arial"/>
                <w:b/>
              </w:rPr>
              <w:t xml:space="preserve"> </w:t>
            </w:r>
            <w:r w:rsidRPr="00687E68">
              <w:rPr>
                <w:rFonts w:ascii="Arial" w:hAnsi="Arial" w:cs="Arial"/>
              </w:rPr>
              <w:t xml:space="preserve">to mark the boundary between clauses: 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  <w:i/>
              </w:rPr>
            </w:pPr>
            <w:r w:rsidRPr="00687E68">
              <w:rPr>
                <w:rFonts w:ascii="Arial" w:hAnsi="Arial" w:cs="Arial"/>
                <w:i/>
              </w:rPr>
              <w:t>It’s raining − I’m fed up</w:t>
            </w:r>
          </w:p>
        </w:tc>
        <w:tc>
          <w:tcPr>
            <w:tcW w:w="792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 xml:space="preserve">Semicolons </w:t>
            </w:r>
            <w:r w:rsidRPr="00687E68">
              <w:rPr>
                <w:rFonts w:ascii="Arial" w:hAnsi="Arial" w:cs="Arial"/>
              </w:rPr>
              <w:t>to demarcate within a list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Simple sentences and how to embellish them</w:t>
            </w:r>
          </w:p>
        </w:tc>
        <w:tc>
          <w:tcPr>
            <w:tcW w:w="1036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Modal verbs</w:t>
            </w:r>
          </w:p>
        </w:tc>
      </w:tr>
      <w:tr w:rsidR="00A43916" w:rsidRPr="00687E68" w:rsidTr="00867D8F">
        <w:trPr>
          <w:trHeight w:val="881"/>
        </w:trPr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Abstract nouns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Repetition for effect: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</w:rPr>
              <w:t>persuasion, suspense, emphasis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 xml:space="preserve">Colon and bullet points </w:t>
            </w:r>
            <w:r w:rsidRPr="00687E68">
              <w:rPr>
                <w:rFonts w:ascii="Arial" w:hAnsi="Arial" w:cs="Arial"/>
              </w:rPr>
              <w:t>for a list</w:t>
            </w:r>
          </w:p>
        </w:tc>
        <w:tc>
          <w:tcPr>
            <w:tcW w:w="792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Alliteration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</w:rPr>
              <w:t xml:space="preserve">Consolidating </w:t>
            </w:r>
            <w:r w:rsidRPr="00687E68">
              <w:rPr>
                <w:rFonts w:ascii="Arial" w:hAnsi="Arial" w:cs="Arial"/>
                <w:b/>
              </w:rPr>
              <w:t>compound sentences</w:t>
            </w:r>
            <w:r w:rsidRPr="00687E68">
              <w:rPr>
                <w:rFonts w:ascii="Arial" w:hAnsi="Arial" w:cs="Arial"/>
              </w:rPr>
              <w:t xml:space="preserve"> and</w:t>
            </w:r>
            <w:r w:rsidR="00B10CA7" w:rsidRPr="00687E68">
              <w:rPr>
                <w:rFonts w:ascii="Arial" w:hAnsi="Arial" w:cs="Arial"/>
              </w:rPr>
              <w:t xml:space="preserve"> </w:t>
            </w:r>
            <w:r w:rsidRPr="00687E68">
              <w:rPr>
                <w:rFonts w:ascii="Arial" w:hAnsi="Arial" w:cs="Arial"/>
              </w:rPr>
              <w:t>coordinating conjunctions</w:t>
            </w:r>
          </w:p>
        </w:tc>
        <w:tc>
          <w:tcPr>
            <w:tcW w:w="1036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Auxiliary verbs</w:t>
            </w:r>
          </w:p>
        </w:tc>
      </w:tr>
      <w:tr w:rsidR="00A43916" w:rsidRPr="00687E68" w:rsidTr="00867D8F">
        <w:trPr>
          <w:trHeight w:val="1916"/>
        </w:trPr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Synonyms: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Realising that when you find a synonym, the word means something slightly different, </w:t>
            </w:r>
            <w:proofErr w:type="spellStart"/>
            <w:r w:rsidRPr="00687E68">
              <w:rPr>
                <w:rFonts w:ascii="Arial" w:hAnsi="Arial" w:cs="Arial"/>
              </w:rPr>
              <w:t>eg</w:t>
            </w:r>
            <w:proofErr w:type="spellEnd"/>
            <w:r w:rsidRPr="00687E68">
              <w:rPr>
                <w:rFonts w:ascii="Arial" w:hAnsi="Arial" w:cs="Arial"/>
              </w:rPr>
              <w:t>,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“</w:t>
            </w:r>
            <w:proofErr w:type="gramStart"/>
            <w:r w:rsidRPr="00687E68">
              <w:rPr>
                <w:rFonts w:ascii="Arial" w:hAnsi="Arial" w:cs="Arial"/>
              </w:rPr>
              <w:t>big</w:t>
            </w:r>
            <w:proofErr w:type="gramEnd"/>
            <w:r w:rsidRPr="00687E68">
              <w:rPr>
                <w:rFonts w:ascii="Arial" w:hAnsi="Arial" w:cs="Arial"/>
              </w:rPr>
              <w:t>” and “grand”. “Grand” can mean “one thousand”, “elaborate” and “decorative”, as well as “big”.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Connectives</w:t>
            </w:r>
            <w:r w:rsidR="00B10CA7" w:rsidRPr="00687E68">
              <w:rPr>
                <w:rFonts w:ascii="Arial" w:hAnsi="Arial" w:cs="Arial"/>
                <w:b/>
              </w:rPr>
              <w:t xml:space="preserve"> </w:t>
            </w:r>
            <w:r w:rsidRPr="00687E68">
              <w:rPr>
                <w:rFonts w:ascii="Arial" w:hAnsi="Arial" w:cs="Arial"/>
              </w:rPr>
              <w:t>to signpost and create cohesion within a text: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133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order of sequence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190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time connectives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247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additional ideas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247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space and place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contrasting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exemplification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results</w:t>
            </w:r>
          </w:p>
          <w:p w:rsidR="00A43916" w:rsidRPr="00687E68" w:rsidRDefault="00A43916" w:rsidP="00A43916">
            <w:pPr>
              <w:pStyle w:val="ListParagraph"/>
              <w:numPr>
                <w:ilvl w:val="0"/>
                <w:numId w:val="2"/>
              </w:numPr>
              <w:ind w:left="303"/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summarise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 xml:space="preserve">Hyphens for compound words </w:t>
            </w:r>
            <w:r w:rsidRPr="00687E68">
              <w:rPr>
                <w:rFonts w:ascii="Arial" w:hAnsi="Arial" w:cs="Arial"/>
              </w:rPr>
              <w:t>to avoid ambiguity: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i/>
              </w:rPr>
              <w:t>man eating shark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or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 xml:space="preserve">man-eating shark </w:t>
            </w:r>
          </w:p>
        </w:tc>
        <w:tc>
          <w:tcPr>
            <w:tcW w:w="792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Similes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Complex sentences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and subordinate conjunctions</w:t>
            </w:r>
          </w:p>
        </w:tc>
        <w:tc>
          <w:tcPr>
            <w:tcW w:w="1036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Tense (past, present and future)</w:t>
            </w:r>
          </w:p>
        </w:tc>
      </w:tr>
      <w:tr w:rsidR="00A43916" w:rsidRPr="00687E68" w:rsidTr="00867D8F">
        <w:trPr>
          <w:trHeight w:val="809"/>
        </w:trPr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Antonyms: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using prefixes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 xml:space="preserve">Layout devices </w:t>
            </w:r>
            <w:r w:rsidRPr="00687E68">
              <w:rPr>
                <w:rFonts w:ascii="Arial" w:hAnsi="Arial" w:cs="Arial"/>
              </w:rPr>
              <w:t>such as headings, sub-headings, columns, bullet points, tables and paragraphs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Identify the </w:t>
            </w:r>
            <w:r w:rsidRPr="00687E68">
              <w:rPr>
                <w:rFonts w:ascii="Arial" w:hAnsi="Arial" w:cs="Arial"/>
                <w:b/>
              </w:rPr>
              <w:t>subject and object</w:t>
            </w:r>
            <w:r w:rsidRPr="00687E68">
              <w:rPr>
                <w:rFonts w:ascii="Arial" w:hAnsi="Arial" w:cs="Arial"/>
              </w:rPr>
              <w:t xml:space="preserve"> of the sentence</w:t>
            </w:r>
          </w:p>
        </w:tc>
        <w:tc>
          <w:tcPr>
            <w:tcW w:w="792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Metaphors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Combining </w:t>
            </w:r>
            <w:r w:rsidRPr="00687E68">
              <w:rPr>
                <w:rFonts w:ascii="Arial" w:hAnsi="Arial" w:cs="Arial"/>
                <w:b/>
              </w:rPr>
              <w:t>complex and compound clauses</w:t>
            </w:r>
            <w:r w:rsidRPr="00687E68">
              <w:rPr>
                <w:rFonts w:ascii="Arial" w:hAnsi="Arial" w:cs="Arial"/>
              </w:rPr>
              <w:t xml:space="preserve"> to create a sentence </w:t>
            </w:r>
          </w:p>
        </w:tc>
        <w:tc>
          <w:tcPr>
            <w:tcW w:w="1036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Pronouns: relative and possessive</w:t>
            </w:r>
          </w:p>
        </w:tc>
      </w:tr>
      <w:tr w:rsidR="00A43916" w:rsidRPr="00687E68" w:rsidTr="00867D8F">
        <w:trPr>
          <w:trHeight w:val="564"/>
        </w:trPr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Collective nouns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Colons</w:t>
            </w:r>
            <w:r w:rsidRPr="00687E68">
              <w:rPr>
                <w:rFonts w:ascii="Arial" w:hAnsi="Arial" w:cs="Arial"/>
              </w:rPr>
              <w:t xml:space="preserve"> to mark the boundary between clauses: 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It’s sunny: I’m going out to play.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Ellipses</w:t>
            </w:r>
            <w:r w:rsidR="00B10CA7" w:rsidRPr="00687E68">
              <w:rPr>
                <w:rFonts w:ascii="Arial" w:hAnsi="Arial" w:cs="Arial"/>
                <w:b/>
              </w:rPr>
              <w:t xml:space="preserve"> </w:t>
            </w:r>
            <w:r w:rsidRPr="00687E68">
              <w:rPr>
                <w:rFonts w:ascii="Arial" w:hAnsi="Arial" w:cs="Arial"/>
              </w:rPr>
              <w:t>to create suspense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and to show missing words in a quote</w:t>
            </w:r>
          </w:p>
        </w:tc>
        <w:tc>
          <w:tcPr>
            <w:tcW w:w="792" w:type="pct"/>
            <w:gridSpan w:val="2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Personification</w:t>
            </w:r>
          </w:p>
        </w:tc>
        <w:tc>
          <w:tcPr>
            <w:tcW w:w="793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Rhetorical questions</w:t>
            </w:r>
          </w:p>
        </w:tc>
        <w:tc>
          <w:tcPr>
            <w:tcW w:w="1036" w:type="pct"/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Relative clauses</w:t>
            </w:r>
          </w:p>
        </w:tc>
      </w:tr>
      <w:tr w:rsidR="00A43916" w:rsidRPr="00687E68" w:rsidTr="00867D8F">
        <w:trPr>
          <w:trHeight w:val="647"/>
        </w:trPr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The difference between </w:t>
            </w:r>
            <w:r w:rsidRPr="00687E68">
              <w:rPr>
                <w:rFonts w:ascii="Arial" w:hAnsi="Arial" w:cs="Arial"/>
                <w:b/>
              </w:rPr>
              <w:t>passive and active</w:t>
            </w:r>
            <w:r w:rsidRPr="00687E68">
              <w:rPr>
                <w:rFonts w:ascii="Arial" w:hAnsi="Arial" w:cs="Arial"/>
              </w:rPr>
              <w:t xml:space="preserve"> sentence and when to use the passive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Semicolons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mark the boundary between clauses: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i/>
              </w:rPr>
            </w:pPr>
            <w:r w:rsidRPr="00687E68">
              <w:rPr>
                <w:rFonts w:ascii="Arial" w:hAnsi="Arial" w:cs="Arial"/>
                <w:i/>
              </w:rPr>
              <w:t>It’s raining; I’m fed up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  <w:b/>
              </w:rPr>
              <w:t>Antonyms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to create different effects in sentences</w:t>
            </w: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Fronted adverbials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Expanded </w:t>
            </w:r>
            <w:r w:rsidRPr="00687E68">
              <w:rPr>
                <w:rFonts w:ascii="Arial" w:hAnsi="Arial" w:cs="Arial"/>
                <w:b/>
              </w:rPr>
              <w:t>noun phrases:</w:t>
            </w:r>
            <w:r w:rsidR="00B10CA7" w:rsidRPr="00687E68">
              <w:rPr>
                <w:rFonts w:ascii="Arial" w:hAnsi="Arial" w:cs="Arial"/>
                <w:b/>
              </w:rPr>
              <w:t xml:space="preserve"> </w:t>
            </w:r>
            <w:r w:rsidRPr="00687E68">
              <w:rPr>
                <w:rFonts w:ascii="Arial" w:hAnsi="Arial" w:cs="Arial"/>
                <w:i/>
              </w:rPr>
              <w:t>The witch, who crashed her broom, is over there, feeling dazed.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 whole sentence can be a noun phrase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Determiners and generalisers</w:t>
            </w:r>
          </w:p>
        </w:tc>
      </w:tr>
      <w:tr w:rsidR="00A43916" w:rsidRPr="00687E68" w:rsidTr="00867D8F">
        <w:trPr>
          <w:trHeight w:val="253"/>
        </w:trPr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Imperative verb</w:t>
            </w: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43916" w:rsidRPr="00687E68" w:rsidRDefault="00A43916" w:rsidP="00A439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E2F" w:rsidRPr="00687E68" w:rsidTr="00390E2F">
        <w:trPr>
          <w:trHeight w:val="177"/>
        </w:trPr>
        <w:tc>
          <w:tcPr>
            <w:tcW w:w="2500" w:type="pct"/>
            <w:gridSpan w:val="4"/>
            <w:shd w:val="clear" w:color="auto" w:fill="D99594" w:themeFill="accent2" w:themeFillTint="99"/>
          </w:tcPr>
          <w:p w:rsidR="00390E2F" w:rsidRPr="00687E68" w:rsidRDefault="00390E2F" w:rsidP="00E857A7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2500" w:type="pct"/>
            <w:gridSpan w:val="3"/>
            <w:shd w:val="clear" w:color="auto" w:fill="D99594" w:themeFill="accent2" w:themeFillTint="99"/>
          </w:tcPr>
          <w:p w:rsidR="00390E2F" w:rsidRPr="00687E68" w:rsidRDefault="00390E2F" w:rsidP="00E857A7">
            <w:pPr>
              <w:jc w:val="center"/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Sentence/ grammar lessons</w:t>
            </w:r>
          </w:p>
        </w:tc>
      </w:tr>
      <w:tr w:rsidR="00390E2F" w:rsidRPr="00687E68" w:rsidTr="00390E2F">
        <w:trPr>
          <w:trHeight w:val="1130"/>
        </w:trPr>
        <w:tc>
          <w:tcPr>
            <w:tcW w:w="2500" w:type="pct"/>
            <w:gridSpan w:val="4"/>
          </w:tcPr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Antonyms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Synonyms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Informal and formal language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Conjunctions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Connectives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Relative pronouns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Possessive pronouns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Hyphens for compound nouns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Collective nouns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Modal verbs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Abstract nouns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Imperative verbs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90E2F" w:rsidRPr="00687E68" w:rsidRDefault="00390E2F" w:rsidP="00E857A7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 xml:space="preserve">It must be noted that these spelling are in addition to the spellings advised by the 2014 National Curriculum. 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Fronted adverbials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Expanded noun phrases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Determiners and generalisers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Imperatives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Semicolons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Colons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Bullet points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Dashes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Passive and active sentences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Informal and formal language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Rhetorical questions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Personification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Metaphors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Alliteration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Compound sentences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Complex sentences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Combining complex and compound clauses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Relative clauses to create complex sentences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Pronouns – relative and possessive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Ellipses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Relative clauses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Subject and object of the sentence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Layout devices (could also be used in guided reading)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Past tense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Present tense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Future tense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Auxiliary verbs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Modal verbs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Embellishing simple sentences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Repetition for effect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Inverted commas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0E2F" w:rsidRPr="00687E68" w:rsidTr="00390E2F">
        <w:trPr>
          <w:trHeight w:val="113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390E2F" w:rsidRPr="00687E68" w:rsidRDefault="00390E2F" w:rsidP="00390E2F">
            <w:pPr>
              <w:rPr>
                <w:rFonts w:ascii="Arial" w:hAnsi="Arial" w:cs="Arial"/>
                <w:b/>
              </w:rPr>
            </w:pPr>
            <w:r w:rsidRPr="00687E68">
              <w:rPr>
                <w:rFonts w:ascii="Arial" w:hAnsi="Arial" w:cs="Arial"/>
                <w:b/>
              </w:rPr>
              <w:t>Alan Peat Exciting Sentences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BOYS 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Many questions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 P.C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Simile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List 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2A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 xml:space="preserve">Double </w:t>
            </w:r>
            <w:proofErr w:type="spellStart"/>
            <w:r w:rsidRPr="00687E68">
              <w:rPr>
                <w:rFonts w:ascii="Arial" w:hAnsi="Arial" w:cs="Arial"/>
              </w:rPr>
              <w:t>ly</w:t>
            </w:r>
            <w:proofErr w:type="spellEnd"/>
            <w:r w:rsidRPr="00687E68">
              <w:rPr>
                <w:rFonts w:ascii="Arial" w:hAnsi="Arial" w:cs="Arial"/>
              </w:rPr>
              <w:t xml:space="preserve"> ending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87E68">
              <w:rPr>
                <w:rFonts w:ascii="Arial" w:hAnsi="Arial" w:cs="Arial"/>
              </w:rPr>
              <w:t>ing</w:t>
            </w:r>
            <w:proofErr w:type="spellEnd"/>
            <w:proofErr w:type="gramEnd"/>
            <w:r w:rsidRPr="00687E68">
              <w:rPr>
                <w:rFonts w:ascii="Arial" w:hAnsi="Arial" w:cs="Arial"/>
              </w:rPr>
              <w:t>...ed...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Verb, Person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If, if, if, then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Emotion word, (comma)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Noun, which, who, where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Ad, same ad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3 bad- (dash) question?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3...</w:t>
            </w:r>
            <w:proofErr w:type="spellStart"/>
            <w:r w:rsidRPr="00687E68">
              <w:rPr>
                <w:rFonts w:ascii="Arial" w:hAnsi="Arial" w:cs="Arial"/>
              </w:rPr>
              <w:t>ed</w:t>
            </w:r>
            <w:proofErr w:type="spellEnd"/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Short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The more, the more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Some, others sentences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De: De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2 pairs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Irony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Imagine 3</w:t>
            </w:r>
          </w:p>
          <w:p w:rsidR="00390E2F" w:rsidRPr="00687E68" w:rsidRDefault="00390E2F" w:rsidP="00390E2F">
            <w:pPr>
              <w:rPr>
                <w:rFonts w:ascii="Arial" w:hAnsi="Arial" w:cs="Arial"/>
              </w:rPr>
            </w:pPr>
            <w:r w:rsidRPr="00687E68">
              <w:rPr>
                <w:rFonts w:ascii="Arial" w:hAnsi="Arial" w:cs="Arial"/>
              </w:rPr>
              <w:t>Personification of weather</w:t>
            </w:r>
          </w:p>
          <w:p w:rsidR="00390E2F" w:rsidRPr="00687E68" w:rsidRDefault="00390E2F" w:rsidP="00E857A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43916" w:rsidRPr="00687E68" w:rsidRDefault="00A43916">
      <w:pPr>
        <w:rPr>
          <w:rFonts w:ascii="Arial" w:hAnsi="Arial" w:cs="Arial"/>
        </w:rPr>
      </w:pPr>
    </w:p>
    <w:sectPr w:rsidR="00A43916" w:rsidRPr="00687E68" w:rsidSect="00D96D4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C8" w:rsidRDefault="00DC29C8" w:rsidP="00D96D4B">
      <w:pPr>
        <w:spacing w:after="0" w:line="240" w:lineRule="auto"/>
      </w:pPr>
      <w:r>
        <w:separator/>
      </w:r>
    </w:p>
  </w:endnote>
  <w:endnote w:type="continuationSeparator" w:id="0">
    <w:p w:rsidR="00DC29C8" w:rsidRDefault="00DC29C8" w:rsidP="00D9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C8" w:rsidRDefault="00DC29C8" w:rsidP="00D96D4B">
      <w:pPr>
        <w:spacing w:after="0" w:line="240" w:lineRule="auto"/>
      </w:pPr>
      <w:r>
        <w:separator/>
      </w:r>
    </w:p>
  </w:footnote>
  <w:footnote w:type="continuationSeparator" w:id="0">
    <w:p w:rsidR="00DC29C8" w:rsidRDefault="00DC29C8" w:rsidP="00D9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6" w:rsidRDefault="00687E68" w:rsidP="00362A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31F20C7" wp14:editId="3C3965FC">
          <wp:simplePos x="0" y="0"/>
          <wp:positionH relativeFrom="margin">
            <wp:posOffset>3284220</wp:posOffset>
          </wp:positionH>
          <wp:positionV relativeFrom="paragraph">
            <wp:posOffset>-374015</wp:posOffset>
          </wp:positionV>
          <wp:extent cx="2293620" cy="1619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  <w:r>
      <w:rPr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10A45E39" wp14:editId="0CBF6E43">
          <wp:simplePos x="0" y="0"/>
          <wp:positionH relativeFrom="margin">
            <wp:posOffset>2476500</wp:posOffset>
          </wp:positionH>
          <wp:positionV relativeFrom="paragraph">
            <wp:posOffset>71120</wp:posOffset>
          </wp:positionV>
          <wp:extent cx="3916680" cy="329980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32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7E68" w:rsidRDefault="00687E68" w:rsidP="00362AA3">
    <w:pPr>
      <w:pStyle w:val="Header"/>
      <w:jc w:val="center"/>
    </w:pPr>
  </w:p>
  <w:p w:rsidR="00687E68" w:rsidRDefault="00687E68" w:rsidP="00362A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4B"/>
    <w:rsid w:val="00362AA3"/>
    <w:rsid w:val="00390E2F"/>
    <w:rsid w:val="00526064"/>
    <w:rsid w:val="00687E68"/>
    <w:rsid w:val="00867D8F"/>
    <w:rsid w:val="00A43916"/>
    <w:rsid w:val="00B10CA7"/>
    <w:rsid w:val="00D96D4B"/>
    <w:rsid w:val="00D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7069"/>
  <w15:docId w15:val="{B529F709-6708-48CA-B966-3314275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4B"/>
  </w:style>
  <w:style w:type="paragraph" w:styleId="Footer">
    <w:name w:val="footer"/>
    <w:basedOn w:val="Normal"/>
    <w:link w:val="FooterChar"/>
    <w:uiPriority w:val="99"/>
    <w:unhideWhenUsed/>
    <w:rsid w:val="00D9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4B"/>
  </w:style>
  <w:style w:type="paragraph" w:styleId="ListParagraph">
    <w:name w:val="List Paragraph"/>
    <w:basedOn w:val="Normal"/>
    <w:uiPriority w:val="34"/>
    <w:qFormat/>
    <w:rsid w:val="00A4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L Mison</cp:lastModifiedBy>
  <cp:revision>2</cp:revision>
  <dcterms:created xsi:type="dcterms:W3CDTF">2021-08-12T20:49:00Z</dcterms:created>
  <dcterms:modified xsi:type="dcterms:W3CDTF">2021-08-12T20:49:00Z</dcterms:modified>
</cp:coreProperties>
</file>